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22674" w14:textId="77777777" w:rsidR="00A53389" w:rsidRDefault="00A53389" w:rsidP="007C4A11">
      <w:pPr>
        <w:spacing w:line="360" w:lineRule="auto"/>
        <w:jc w:val="center"/>
        <w:rPr>
          <w:rFonts w:ascii="Times New Roman" w:hAnsi="Times New Roman" w:cs="Times New Roman"/>
          <w:b/>
          <w:bCs/>
          <w:sz w:val="24"/>
          <w:szCs w:val="24"/>
        </w:rPr>
      </w:pPr>
    </w:p>
    <w:p w14:paraId="081735C7" w14:textId="3082451D" w:rsidR="000D636E" w:rsidRDefault="00815866" w:rsidP="007C4A11">
      <w:pPr>
        <w:spacing w:line="360" w:lineRule="auto"/>
        <w:jc w:val="center"/>
        <w:rPr>
          <w:rFonts w:ascii="Times New Roman" w:hAnsi="Times New Roman" w:cs="Times New Roman"/>
          <w:b/>
          <w:bCs/>
          <w:sz w:val="24"/>
          <w:szCs w:val="24"/>
        </w:rPr>
      </w:pPr>
      <w:r w:rsidRPr="00815866">
        <w:rPr>
          <w:rFonts w:ascii="Times New Roman" w:hAnsi="Times New Roman" w:cs="Times New Roman"/>
          <w:b/>
          <w:bCs/>
          <w:sz w:val="24"/>
          <w:szCs w:val="24"/>
        </w:rPr>
        <w:t>IMPLEMENTASI PERLINDUNGAN HUKUM TERHADAP ANAK SEBAGAI KORBAN KEKERASAN PSIKIS DALAM RUMAH TANGGA</w:t>
      </w:r>
    </w:p>
    <w:p w14:paraId="2C8CD33E" w14:textId="6FCC0CA8" w:rsidR="000D636E" w:rsidRDefault="000D636E" w:rsidP="007C4A11">
      <w:pPr>
        <w:spacing w:after="0" w:line="240" w:lineRule="auto"/>
        <w:jc w:val="center"/>
        <w:rPr>
          <w:rFonts w:ascii="Times New Roman" w:hAnsi="Times New Roman" w:cs="Times New Roman"/>
          <w:b/>
          <w:bCs/>
          <w:sz w:val="24"/>
          <w:szCs w:val="24"/>
          <w:vertAlign w:val="superscript"/>
        </w:rPr>
      </w:pPr>
      <w:r w:rsidRPr="000D636E">
        <w:rPr>
          <w:rFonts w:ascii="Times New Roman" w:hAnsi="Times New Roman" w:cs="Times New Roman"/>
          <w:b/>
          <w:bCs/>
          <w:sz w:val="24"/>
          <w:szCs w:val="24"/>
        </w:rPr>
        <w:t>Siska amelya</w:t>
      </w:r>
      <w:r>
        <w:rPr>
          <w:rFonts w:ascii="Times New Roman" w:hAnsi="Times New Roman" w:cs="Times New Roman"/>
          <w:b/>
          <w:bCs/>
          <w:sz w:val="24"/>
          <w:szCs w:val="24"/>
          <w:vertAlign w:val="superscript"/>
        </w:rPr>
        <w:t xml:space="preserve">1 </w:t>
      </w:r>
    </w:p>
    <w:p w14:paraId="01EE6523" w14:textId="31AA95A1" w:rsidR="00E25420" w:rsidRPr="00E25420" w:rsidRDefault="00E25420" w:rsidP="007C4A11">
      <w:pPr>
        <w:spacing w:after="0" w:line="240" w:lineRule="auto"/>
        <w:jc w:val="center"/>
        <w:rPr>
          <w:rFonts w:ascii="Times New Roman" w:hAnsi="Times New Roman" w:cs="Times New Roman"/>
          <w:sz w:val="24"/>
          <w:szCs w:val="24"/>
          <w:vertAlign w:val="superscript"/>
        </w:rPr>
      </w:pPr>
      <w:r w:rsidRPr="00E25420">
        <w:rPr>
          <w:rFonts w:ascii="Times New Roman" w:hAnsi="Times New Roman" w:cs="Times New Roman"/>
        </w:rPr>
        <w:t xml:space="preserve">Prodi </w:t>
      </w:r>
      <w:proofErr w:type="spellStart"/>
      <w:r w:rsidRPr="00E25420">
        <w:rPr>
          <w:rFonts w:ascii="Times New Roman" w:hAnsi="Times New Roman" w:cs="Times New Roman"/>
        </w:rPr>
        <w:t>Ilmu</w:t>
      </w:r>
      <w:proofErr w:type="spellEnd"/>
      <w:r w:rsidRPr="00E25420">
        <w:rPr>
          <w:rFonts w:ascii="Times New Roman" w:hAnsi="Times New Roman" w:cs="Times New Roman"/>
        </w:rPr>
        <w:t xml:space="preserve"> Hukum, Universitas </w:t>
      </w:r>
      <w:proofErr w:type="spellStart"/>
      <w:r w:rsidRPr="00E25420">
        <w:rPr>
          <w:rFonts w:ascii="Times New Roman" w:hAnsi="Times New Roman" w:cs="Times New Roman"/>
        </w:rPr>
        <w:t>Pasir</w:t>
      </w:r>
      <w:proofErr w:type="spellEnd"/>
      <w:r w:rsidRPr="00E25420">
        <w:rPr>
          <w:rFonts w:ascii="Times New Roman" w:hAnsi="Times New Roman" w:cs="Times New Roman"/>
        </w:rPr>
        <w:t xml:space="preserve"> </w:t>
      </w:r>
      <w:proofErr w:type="spellStart"/>
      <w:r w:rsidRPr="00E25420">
        <w:rPr>
          <w:rFonts w:ascii="Times New Roman" w:hAnsi="Times New Roman" w:cs="Times New Roman"/>
        </w:rPr>
        <w:t>Pengaraian</w:t>
      </w:r>
      <w:proofErr w:type="spellEnd"/>
    </w:p>
    <w:p w14:paraId="71F9E83C" w14:textId="3868E4D7" w:rsidR="000D636E" w:rsidRDefault="000D636E" w:rsidP="007C4A11">
      <w:pPr>
        <w:spacing w:after="0" w:line="240" w:lineRule="auto"/>
        <w:jc w:val="center"/>
        <w:rPr>
          <w:rFonts w:ascii="Times New Roman" w:hAnsi="Times New Roman" w:cs="Times New Roman"/>
          <w:b/>
          <w:bCs/>
          <w:sz w:val="24"/>
          <w:szCs w:val="24"/>
        </w:rPr>
      </w:pPr>
      <w:proofErr w:type="gramStart"/>
      <w:r w:rsidRPr="00E25420">
        <w:rPr>
          <w:rFonts w:ascii="Times New Roman" w:hAnsi="Times New Roman" w:cs="Times New Roman"/>
          <w:sz w:val="24"/>
          <w:szCs w:val="24"/>
        </w:rPr>
        <w:t>Email</w:t>
      </w:r>
      <w:r>
        <w:rPr>
          <w:rFonts w:ascii="Times New Roman" w:hAnsi="Times New Roman" w:cs="Times New Roman"/>
          <w:b/>
          <w:bCs/>
          <w:sz w:val="24"/>
          <w:szCs w:val="24"/>
        </w:rPr>
        <w:t xml:space="preserve"> :</w:t>
      </w:r>
      <w:proofErr w:type="gramEnd"/>
      <w:r>
        <w:rPr>
          <w:rFonts w:ascii="Times New Roman" w:hAnsi="Times New Roman" w:cs="Times New Roman"/>
          <w:b/>
          <w:bCs/>
          <w:sz w:val="24"/>
          <w:szCs w:val="24"/>
        </w:rPr>
        <w:t xml:space="preserve"> </w:t>
      </w:r>
      <w:hyperlink r:id="rId8" w:history="1">
        <w:r w:rsidRPr="00801599">
          <w:rPr>
            <w:rStyle w:val="Hyperlink"/>
            <w:rFonts w:ascii="Times New Roman" w:hAnsi="Times New Roman" w:cs="Times New Roman"/>
            <w:b/>
            <w:bCs/>
            <w:sz w:val="24"/>
            <w:szCs w:val="24"/>
          </w:rPr>
          <w:t>siskajamil25@gmail.com</w:t>
        </w:r>
      </w:hyperlink>
      <w:r>
        <w:rPr>
          <w:rFonts w:ascii="Times New Roman" w:hAnsi="Times New Roman" w:cs="Times New Roman"/>
          <w:b/>
          <w:bCs/>
          <w:sz w:val="24"/>
          <w:szCs w:val="24"/>
        </w:rPr>
        <w:t xml:space="preserve"> </w:t>
      </w:r>
    </w:p>
    <w:p w14:paraId="09ECDE75" w14:textId="77777777" w:rsidR="001822AC" w:rsidRDefault="001822AC" w:rsidP="007C4A11">
      <w:pPr>
        <w:spacing w:line="360" w:lineRule="auto"/>
        <w:jc w:val="center"/>
        <w:rPr>
          <w:rFonts w:ascii="Times New Roman" w:hAnsi="Times New Roman" w:cs="Times New Roman"/>
          <w:b/>
          <w:bCs/>
          <w:sz w:val="24"/>
          <w:szCs w:val="24"/>
        </w:rPr>
      </w:pPr>
    </w:p>
    <w:p w14:paraId="3CED4195" w14:textId="4771BD1D" w:rsidR="001822AC" w:rsidRDefault="001822AC" w:rsidP="007C4A11">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ABSTRAK</w:t>
      </w:r>
    </w:p>
    <w:p w14:paraId="147122F6" w14:textId="5797535D" w:rsidR="001822AC" w:rsidRDefault="001822AC" w:rsidP="007C4A11">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Kekerasan</w:t>
      </w:r>
      <w:proofErr w:type="spellEnd"/>
      <w:r>
        <w:rPr>
          <w:rFonts w:ascii="Times New Roman" w:hAnsi="Times New Roman" w:cs="Times New Roman"/>
          <w:sz w:val="24"/>
          <w:szCs w:val="24"/>
        </w:rPr>
        <w:t xml:space="preserve"> Dalam Rumah </w:t>
      </w:r>
      <w:proofErr w:type="spellStart"/>
      <w:r>
        <w:rPr>
          <w:rFonts w:ascii="Times New Roman" w:hAnsi="Times New Roman" w:cs="Times New Roman"/>
          <w:sz w:val="24"/>
          <w:szCs w:val="24"/>
        </w:rPr>
        <w:t>Tangga</w:t>
      </w:r>
      <w:proofErr w:type="spellEnd"/>
      <w:r>
        <w:rPr>
          <w:rFonts w:ascii="Times New Roman" w:hAnsi="Times New Roman" w:cs="Times New Roman"/>
          <w:sz w:val="24"/>
          <w:szCs w:val="24"/>
        </w:rPr>
        <w:t xml:space="preserve"> (KDRT)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agenda Bersama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w:t>
      </w:r>
      <w:r w:rsidR="009B6546">
        <w:rPr>
          <w:rFonts w:ascii="Times New Roman" w:hAnsi="Times New Roman" w:cs="Times New Roman"/>
          <w:sz w:val="24"/>
          <w:szCs w:val="24"/>
        </w:rPr>
        <w:t>k</w:t>
      </w:r>
      <w:r>
        <w:rPr>
          <w:rFonts w:ascii="Times New Roman" w:hAnsi="Times New Roman" w:cs="Times New Roman"/>
          <w:sz w:val="24"/>
          <w:szCs w:val="24"/>
        </w:rPr>
        <w:t>ade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terakhir</w:t>
      </w:r>
      <w:proofErr w:type="spellEnd"/>
      <w:r>
        <w:rPr>
          <w:rFonts w:ascii="Times New Roman" w:hAnsi="Times New Roman" w:cs="Times New Roman"/>
          <w:sz w:val="24"/>
          <w:szCs w:val="24"/>
        </w:rPr>
        <w:t xml:space="preserve">. Fakta </w:t>
      </w:r>
      <w:proofErr w:type="spellStart"/>
      <w:r>
        <w:rPr>
          <w:rFonts w:ascii="Times New Roman" w:hAnsi="Times New Roman" w:cs="Times New Roman"/>
          <w:sz w:val="24"/>
          <w:szCs w:val="24"/>
        </w:rPr>
        <w:t>menunjukan</w:t>
      </w:r>
      <w:proofErr w:type="spellEnd"/>
      <w:r>
        <w:rPr>
          <w:rFonts w:ascii="Times New Roman" w:hAnsi="Times New Roman" w:cs="Times New Roman"/>
          <w:sz w:val="24"/>
          <w:szCs w:val="24"/>
        </w:rPr>
        <w:t xml:space="preserve"> KDRT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negatif</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korban. </w:t>
      </w:r>
      <w:proofErr w:type="spellStart"/>
      <w:r>
        <w:rPr>
          <w:rFonts w:ascii="Times New Roman" w:hAnsi="Times New Roman" w:cs="Times New Roman"/>
          <w:sz w:val="24"/>
          <w:szCs w:val="24"/>
        </w:rPr>
        <w:t>Kekerasan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langka</w:t>
      </w:r>
      <w:proofErr w:type="spellEnd"/>
      <w:r>
        <w:rPr>
          <w:rFonts w:ascii="Times New Roman" w:hAnsi="Times New Roman" w:cs="Times New Roman"/>
          <w:sz w:val="24"/>
          <w:szCs w:val="24"/>
        </w:rPr>
        <w:t xml:space="preserve"> di Masyarakat. Anak-</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diajarkan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patuh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tua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sidR="00752D29">
        <w:rPr>
          <w:rFonts w:ascii="Times New Roman" w:hAnsi="Times New Roman" w:cs="Times New Roman"/>
          <w:sz w:val="24"/>
          <w:szCs w:val="24"/>
        </w:rPr>
        <w:t xml:space="preserve"> </w:t>
      </w:r>
      <w:proofErr w:type="spellStart"/>
      <w:r w:rsidR="00752D29">
        <w:rPr>
          <w:rFonts w:ascii="Times New Roman" w:hAnsi="Times New Roman" w:cs="Times New Roman"/>
          <w:sz w:val="24"/>
          <w:szCs w:val="24"/>
        </w:rPr>
        <w:t>kekerasan</w:t>
      </w:r>
      <w:proofErr w:type="spellEnd"/>
      <w:r w:rsidR="00752D29">
        <w:rPr>
          <w:rFonts w:ascii="Times New Roman" w:hAnsi="Times New Roman" w:cs="Times New Roman"/>
          <w:sz w:val="24"/>
          <w:szCs w:val="24"/>
        </w:rPr>
        <w:t xml:space="preserve">. Orang </w:t>
      </w:r>
      <w:proofErr w:type="spellStart"/>
      <w:r w:rsidR="00752D29">
        <w:rPr>
          <w:rFonts w:ascii="Times New Roman" w:hAnsi="Times New Roman" w:cs="Times New Roman"/>
          <w:sz w:val="24"/>
          <w:szCs w:val="24"/>
        </w:rPr>
        <w:t>tua</w:t>
      </w:r>
      <w:proofErr w:type="spellEnd"/>
      <w:r w:rsidR="00752D29">
        <w:rPr>
          <w:rFonts w:ascii="Times New Roman" w:hAnsi="Times New Roman" w:cs="Times New Roman"/>
          <w:sz w:val="24"/>
          <w:szCs w:val="24"/>
        </w:rPr>
        <w:t xml:space="preserve"> </w:t>
      </w:r>
      <w:proofErr w:type="spellStart"/>
      <w:r w:rsidR="00752D29">
        <w:rPr>
          <w:rFonts w:ascii="Times New Roman" w:hAnsi="Times New Roman" w:cs="Times New Roman"/>
          <w:sz w:val="24"/>
          <w:szCs w:val="24"/>
        </w:rPr>
        <w:t>dalam</w:t>
      </w:r>
      <w:proofErr w:type="spellEnd"/>
      <w:r w:rsidR="00752D29">
        <w:rPr>
          <w:rFonts w:ascii="Times New Roman" w:hAnsi="Times New Roman" w:cs="Times New Roman"/>
          <w:sz w:val="24"/>
          <w:szCs w:val="24"/>
        </w:rPr>
        <w:t xml:space="preserve"> </w:t>
      </w:r>
      <w:proofErr w:type="spellStart"/>
      <w:r w:rsidR="00752D29">
        <w:rPr>
          <w:rFonts w:ascii="Times New Roman" w:hAnsi="Times New Roman" w:cs="Times New Roman"/>
          <w:sz w:val="24"/>
          <w:szCs w:val="24"/>
        </w:rPr>
        <w:t>menerapkan</w:t>
      </w:r>
      <w:proofErr w:type="spellEnd"/>
      <w:r w:rsidR="00752D29">
        <w:rPr>
          <w:rFonts w:ascii="Times New Roman" w:hAnsi="Times New Roman" w:cs="Times New Roman"/>
          <w:sz w:val="24"/>
          <w:szCs w:val="24"/>
        </w:rPr>
        <w:t xml:space="preserve"> </w:t>
      </w:r>
      <w:proofErr w:type="spellStart"/>
      <w:r w:rsidR="00752D29">
        <w:rPr>
          <w:rFonts w:ascii="Times New Roman" w:hAnsi="Times New Roman" w:cs="Times New Roman"/>
          <w:sz w:val="24"/>
          <w:szCs w:val="24"/>
        </w:rPr>
        <w:t>disiplin</w:t>
      </w:r>
      <w:proofErr w:type="spellEnd"/>
      <w:r w:rsidR="00752D29">
        <w:rPr>
          <w:rFonts w:ascii="Times New Roman" w:hAnsi="Times New Roman" w:cs="Times New Roman"/>
          <w:sz w:val="24"/>
          <w:szCs w:val="24"/>
        </w:rPr>
        <w:t xml:space="preserve"> </w:t>
      </w:r>
      <w:proofErr w:type="spellStart"/>
      <w:r w:rsidR="00752D29">
        <w:rPr>
          <w:rFonts w:ascii="Times New Roman" w:hAnsi="Times New Roman" w:cs="Times New Roman"/>
          <w:sz w:val="24"/>
          <w:szCs w:val="24"/>
        </w:rPr>
        <w:t>kepada</w:t>
      </w:r>
      <w:proofErr w:type="spellEnd"/>
      <w:r w:rsidR="00752D29">
        <w:rPr>
          <w:rFonts w:ascii="Times New Roman" w:hAnsi="Times New Roman" w:cs="Times New Roman"/>
          <w:sz w:val="24"/>
          <w:szCs w:val="24"/>
        </w:rPr>
        <w:t xml:space="preserve"> </w:t>
      </w:r>
      <w:proofErr w:type="spellStart"/>
      <w:r w:rsidR="00752D29">
        <w:rPr>
          <w:rFonts w:ascii="Times New Roman" w:hAnsi="Times New Roman" w:cs="Times New Roman"/>
          <w:sz w:val="24"/>
          <w:szCs w:val="24"/>
        </w:rPr>
        <w:t>anak</w:t>
      </w:r>
      <w:proofErr w:type="spellEnd"/>
      <w:r w:rsidR="00752D29">
        <w:rPr>
          <w:rFonts w:ascii="Times New Roman" w:hAnsi="Times New Roman" w:cs="Times New Roman"/>
          <w:sz w:val="24"/>
          <w:szCs w:val="24"/>
        </w:rPr>
        <w:t xml:space="preserve"> </w:t>
      </w:r>
      <w:proofErr w:type="spellStart"/>
      <w:r w:rsidR="009B6546">
        <w:rPr>
          <w:rFonts w:ascii="Times New Roman" w:hAnsi="Times New Roman" w:cs="Times New Roman"/>
          <w:sz w:val="24"/>
          <w:szCs w:val="24"/>
        </w:rPr>
        <w:t>tidak</w:t>
      </w:r>
      <w:proofErr w:type="spellEnd"/>
      <w:r w:rsidR="009B6546">
        <w:rPr>
          <w:rFonts w:ascii="Times New Roman" w:hAnsi="Times New Roman" w:cs="Times New Roman"/>
          <w:sz w:val="24"/>
          <w:szCs w:val="24"/>
        </w:rPr>
        <w:t xml:space="preserve"> </w:t>
      </w:r>
      <w:proofErr w:type="spellStart"/>
      <w:r w:rsidR="009B6546">
        <w:rPr>
          <w:rFonts w:ascii="Times New Roman" w:hAnsi="Times New Roman" w:cs="Times New Roman"/>
          <w:sz w:val="24"/>
          <w:szCs w:val="24"/>
        </w:rPr>
        <w:t>terlalu</w:t>
      </w:r>
      <w:proofErr w:type="spellEnd"/>
      <w:r w:rsidR="009B6546">
        <w:rPr>
          <w:rFonts w:ascii="Times New Roman" w:hAnsi="Times New Roman" w:cs="Times New Roman"/>
          <w:sz w:val="24"/>
          <w:szCs w:val="24"/>
        </w:rPr>
        <w:t xml:space="preserve"> </w:t>
      </w:r>
      <w:proofErr w:type="spellStart"/>
      <w:r w:rsidR="009B6546">
        <w:rPr>
          <w:rFonts w:ascii="Times New Roman" w:hAnsi="Times New Roman" w:cs="Times New Roman"/>
          <w:sz w:val="24"/>
          <w:szCs w:val="24"/>
        </w:rPr>
        <w:t>memprihatinkan</w:t>
      </w:r>
      <w:proofErr w:type="spellEnd"/>
      <w:r w:rsidR="009B6546">
        <w:rPr>
          <w:rFonts w:ascii="Times New Roman" w:hAnsi="Times New Roman" w:cs="Times New Roman"/>
          <w:sz w:val="24"/>
          <w:szCs w:val="24"/>
        </w:rPr>
        <w:t xml:space="preserve"> </w:t>
      </w:r>
      <w:proofErr w:type="spellStart"/>
      <w:r w:rsidR="009B6546">
        <w:rPr>
          <w:rFonts w:ascii="Times New Roman" w:hAnsi="Times New Roman" w:cs="Times New Roman"/>
          <w:sz w:val="24"/>
          <w:szCs w:val="24"/>
        </w:rPr>
        <w:t>keberadaan</w:t>
      </w:r>
      <w:proofErr w:type="spellEnd"/>
      <w:r w:rsidR="009B6546">
        <w:rPr>
          <w:rFonts w:ascii="Times New Roman" w:hAnsi="Times New Roman" w:cs="Times New Roman"/>
          <w:sz w:val="24"/>
          <w:szCs w:val="24"/>
        </w:rPr>
        <w:t xml:space="preserve"> </w:t>
      </w:r>
      <w:proofErr w:type="spellStart"/>
      <w:r w:rsidR="009B6546">
        <w:rPr>
          <w:rFonts w:ascii="Times New Roman" w:hAnsi="Times New Roman" w:cs="Times New Roman"/>
          <w:sz w:val="24"/>
          <w:szCs w:val="24"/>
        </w:rPr>
        <w:t>anak</w:t>
      </w:r>
      <w:proofErr w:type="spellEnd"/>
      <w:r w:rsidR="009B6546">
        <w:rPr>
          <w:rFonts w:ascii="Times New Roman" w:hAnsi="Times New Roman" w:cs="Times New Roman"/>
          <w:sz w:val="24"/>
          <w:szCs w:val="24"/>
        </w:rPr>
        <w:t xml:space="preserve"> </w:t>
      </w:r>
      <w:proofErr w:type="spellStart"/>
      <w:r w:rsidR="009B6546">
        <w:rPr>
          <w:rFonts w:ascii="Times New Roman" w:hAnsi="Times New Roman" w:cs="Times New Roman"/>
          <w:sz w:val="24"/>
          <w:szCs w:val="24"/>
        </w:rPr>
        <w:t>sebagai</w:t>
      </w:r>
      <w:proofErr w:type="spellEnd"/>
      <w:r w:rsidR="009B6546">
        <w:rPr>
          <w:rFonts w:ascii="Times New Roman" w:hAnsi="Times New Roman" w:cs="Times New Roman"/>
          <w:sz w:val="24"/>
          <w:szCs w:val="24"/>
        </w:rPr>
        <w:t xml:space="preserve"> </w:t>
      </w:r>
      <w:proofErr w:type="spellStart"/>
      <w:r w:rsidR="009B6546">
        <w:rPr>
          <w:rFonts w:ascii="Times New Roman" w:hAnsi="Times New Roman" w:cs="Times New Roman"/>
          <w:sz w:val="24"/>
          <w:szCs w:val="24"/>
        </w:rPr>
        <w:t>manusia</w:t>
      </w:r>
      <w:proofErr w:type="spellEnd"/>
      <w:r w:rsidR="009B6546">
        <w:rPr>
          <w:rFonts w:ascii="Times New Roman" w:hAnsi="Times New Roman" w:cs="Times New Roman"/>
          <w:sz w:val="24"/>
          <w:szCs w:val="24"/>
        </w:rPr>
        <w:t xml:space="preserve">, </w:t>
      </w:r>
      <w:proofErr w:type="spellStart"/>
      <w:r w:rsidR="009B6546">
        <w:rPr>
          <w:rFonts w:ascii="Times New Roman" w:hAnsi="Times New Roman" w:cs="Times New Roman"/>
          <w:sz w:val="24"/>
          <w:szCs w:val="24"/>
        </w:rPr>
        <w:t>seorang</w:t>
      </w:r>
      <w:proofErr w:type="spellEnd"/>
      <w:r w:rsidR="009B6546">
        <w:rPr>
          <w:rFonts w:ascii="Times New Roman" w:hAnsi="Times New Roman" w:cs="Times New Roman"/>
          <w:sz w:val="24"/>
          <w:szCs w:val="24"/>
        </w:rPr>
        <w:t xml:space="preserve"> </w:t>
      </w:r>
      <w:proofErr w:type="spellStart"/>
      <w:r w:rsidR="009B6546">
        <w:rPr>
          <w:rFonts w:ascii="Times New Roman" w:hAnsi="Times New Roman" w:cs="Times New Roman"/>
          <w:sz w:val="24"/>
          <w:szCs w:val="24"/>
        </w:rPr>
        <w:t>anak</w:t>
      </w:r>
      <w:proofErr w:type="spellEnd"/>
      <w:r w:rsidR="009B6546">
        <w:rPr>
          <w:rFonts w:ascii="Times New Roman" w:hAnsi="Times New Roman" w:cs="Times New Roman"/>
          <w:sz w:val="24"/>
          <w:szCs w:val="24"/>
        </w:rPr>
        <w:t xml:space="preserve"> </w:t>
      </w:r>
      <w:proofErr w:type="spellStart"/>
      <w:r w:rsidR="009B6546">
        <w:rPr>
          <w:rFonts w:ascii="Times New Roman" w:hAnsi="Times New Roman" w:cs="Times New Roman"/>
          <w:sz w:val="24"/>
          <w:szCs w:val="24"/>
        </w:rPr>
        <w:t>diberikan</w:t>
      </w:r>
      <w:proofErr w:type="spellEnd"/>
      <w:r w:rsidR="009B6546">
        <w:rPr>
          <w:rFonts w:ascii="Times New Roman" w:hAnsi="Times New Roman" w:cs="Times New Roman"/>
          <w:sz w:val="24"/>
          <w:szCs w:val="24"/>
        </w:rPr>
        <w:t xml:space="preserve"> </w:t>
      </w:r>
      <w:proofErr w:type="spellStart"/>
      <w:r w:rsidR="009B6546">
        <w:rPr>
          <w:rFonts w:ascii="Times New Roman" w:hAnsi="Times New Roman" w:cs="Times New Roman"/>
          <w:sz w:val="24"/>
          <w:szCs w:val="24"/>
        </w:rPr>
        <w:t>aturan</w:t>
      </w:r>
      <w:proofErr w:type="spellEnd"/>
      <w:r w:rsidR="009B6546">
        <w:rPr>
          <w:rFonts w:ascii="Times New Roman" w:hAnsi="Times New Roman" w:cs="Times New Roman"/>
          <w:sz w:val="24"/>
          <w:szCs w:val="24"/>
        </w:rPr>
        <w:t xml:space="preserve"> orang </w:t>
      </w:r>
      <w:proofErr w:type="spellStart"/>
      <w:r w:rsidR="009B6546">
        <w:rPr>
          <w:rFonts w:ascii="Times New Roman" w:hAnsi="Times New Roman" w:cs="Times New Roman"/>
          <w:sz w:val="24"/>
          <w:szCs w:val="24"/>
        </w:rPr>
        <w:t>tua</w:t>
      </w:r>
      <w:proofErr w:type="spellEnd"/>
      <w:r w:rsidR="009B6546">
        <w:rPr>
          <w:rFonts w:ascii="Times New Roman" w:hAnsi="Times New Roman" w:cs="Times New Roman"/>
          <w:sz w:val="24"/>
          <w:szCs w:val="24"/>
        </w:rPr>
        <w:t xml:space="preserve"> yang </w:t>
      </w:r>
      <w:proofErr w:type="spellStart"/>
      <w:r w:rsidR="009B6546">
        <w:rPr>
          <w:rFonts w:ascii="Times New Roman" w:hAnsi="Times New Roman" w:cs="Times New Roman"/>
          <w:sz w:val="24"/>
          <w:szCs w:val="24"/>
        </w:rPr>
        <w:t>tidak</w:t>
      </w:r>
      <w:proofErr w:type="spellEnd"/>
      <w:r w:rsidR="009B6546">
        <w:rPr>
          <w:rFonts w:ascii="Times New Roman" w:hAnsi="Times New Roman" w:cs="Times New Roman"/>
          <w:sz w:val="24"/>
          <w:szCs w:val="24"/>
        </w:rPr>
        <w:t xml:space="preserve"> </w:t>
      </w:r>
      <w:proofErr w:type="spellStart"/>
      <w:r w:rsidR="009B6546">
        <w:rPr>
          <w:rFonts w:ascii="Times New Roman" w:hAnsi="Times New Roman" w:cs="Times New Roman"/>
          <w:sz w:val="24"/>
          <w:szCs w:val="24"/>
        </w:rPr>
        <w:t>menghargai</w:t>
      </w:r>
      <w:proofErr w:type="spellEnd"/>
      <w:r w:rsidR="009B6546">
        <w:rPr>
          <w:rFonts w:ascii="Times New Roman" w:hAnsi="Times New Roman" w:cs="Times New Roman"/>
          <w:sz w:val="24"/>
          <w:szCs w:val="24"/>
        </w:rPr>
        <w:t xml:space="preserve"> </w:t>
      </w:r>
      <w:proofErr w:type="spellStart"/>
      <w:r w:rsidR="009B6546">
        <w:rPr>
          <w:rFonts w:ascii="Times New Roman" w:hAnsi="Times New Roman" w:cs="Times New Roman"/>
          <w:sz w:val="24"/>
          <w:szCs w:val="24"/>
        </w:rPr>
        <w:t>rasional</w:t>
      </w:r>
      <w:proofErr w:type="spellEnd"/>
      <w:r w:rsidR="009B6546">
        <w:rPr>
          <w:rFonts w:ascii="Times New Roman" w:hAnsi="Times New Roman" w:cs="Times New Roman"/>
          <w:sz w:val="24"/>
          <w:szCs w:val="24"/>
        </w:rPr>
        <w:t xml:space="preserve"> dan </w:t>
      </w:r>
      <w:proofErr w:type="spellStart"/>
      <w:r w:rsidR="009B6546">
        <w:rPr>
          <w:rFonts w:ascii="Times New Roman" w:hAnsi="Times New Roman" w:cs="Times New Roman"/>
          <w:sz w:val="24"/>
          <w:szCs w:val="24"/>
        </w:rPr>
        <w:t>tanpa</w:t>
      </w:r>
      <w:proofErr w:type="spellEnd"/>
      <w:r w:rsidR="009B6546">
        <w:rPr>
          <w:rFonts w:ascii="Times New Roman" w:hAnsi="Times New Roman" w:cs="Times New Roman"/>
          <w:sz w:val="24"/>
          <w:szCs w:val="24"/>
        </w:rPr>
        <w:t xml:space="preserve"> </w:t>
      </w:r>
      <w:proofErr w:type="spellStart"/>
      <w:r w:rsidR="009B6546">
        <w:rPr>
          <w:rFonts w:ascii="Times New Roman" w:hAnsi="Times New Roman" w:cs="Times New Roman"/>
          <w:sz w:val="24"/>
          <w:szCs w:val="24"/>
        </w:rPr>
        <w:t>kehadiran</w:t>
      </w:r>
      <w:proofErr w:type="spellEnd"/>
      <w:r w:rsidR="009B6546">
        <w:rPr>
          <w:rFonts w:ascii="Times New Roman" w:hAnsi="Times New Roman" w:cs="Times New Roman"/>
          <w:sz w:val="24"/>
          <w:szCs w:val="24"/>
        </w:rPr>
        <w:t xml:space="preserve"> </w:t>
      </w:r>
      <w:proofErr w:type="spellStart"/>
      <w:r w:rsidR="009B6546">
        <w:rPr>
          <w:rFonts w:ascii="Times New Roman" w:hAnsi="Times New Roman" w:cs="Times New Roman"/>
          <w:sz w:val="24"/>
          <w:szCs w:val="24"/>
        </w:rPr>
        <w:t>seorang</w:t>
      </w:r>
      <w:proofErr w:type="spellEnd"/>
      <w:r w:rsidR="009B6546">
        <w:rPr>
          <w:rFonts w:ascii="Times New Roman" w:hAnsi="Times New Roman" w:cs="Times New Roman"/>
          <w:sz w:val="24"/>
          <w:szCs w:val="24"/>
        </w:rPr>
        <w:t xml:space="preserve"> </w:t>
      </w:r>
      <w:proofErr w:type="spellStart"/>
      <w:r w:rsidR="009B6546">
        <w:rPr>
          <w:rFonts w:ascii="Times New Roman" w:hAnsi="Times New Roman" w:cs="Times New Roman"/>
          <w:sz w:val="24"/>
          <w:szCs w:val="24"/>
        </w:rPr>
        <w:t>anak</w:t>
      </w:r>
      <w:proofErr w:type="spellEnd"/>
      <w:r w:rsidR="009B6546">
        <w:rPr>
          <w:rFonts w:ascii="Times New Roman" w:hAnsi="Times New Roman" w:cs="Times New Roman"/>
          <w:sz w:val="24"/>
          <w:szCs w:val="24"/>
        </w:rPr>
        <w:t xml:space="preserve"> </w:t>
      </w:r>
      <w:proofErr w:type="spellStart"/>
      <w:r w:rsidR="009B6546">
        <w:rPr>
          <w:rFonts w:ascii="Times New Roman" w:hAnsi="Times New Roman" w:cs="Times New Roman"/>
          <w:sz w:val="24"/>
          <w:szCs w:val="24"/>
        </w:rPr>
        <w:t>dengan</w:t>
      </w:r>
      <w:proofErr w:type="spellEnd"/>
      <w:r w:rsidR="009B6546">
        <w:rPr>
          <w:rFonts w:ascii="Times New Roman" w:hAnsi="Times New Roman" w:cs="Times New Roman"/>
          <w:sz w:val="24"/>
          <w:szCs w:val="24"/>
        </w:rPr>
        <w:t xml:space="preserve"> </w:t>
      </w:r>
      <w:proofErr w:type="spellStart"/>
      <w:r w:rsidR="009B6546">
        <w:rPr>
          <w:rFonts w:ascii="Times New Roman" w:hAnsi="Times New Roman" w:cs="Times New Roman"/>
          <w:sz w:val="24"/>
          <w:szCs w:val="24"/>
        </w:rPr>
        <w:t>segala</w:t>
      </w:r>
      <w:proofErr w:type="spellEnd"/>
      <w:r w:rsidR="009B6546">
        <w:rPr>
          <w:rFonts w:ascii="Times New Roman" w:hAnsi="Times New Roman" w:cs="Times New Roman"/>
          <w:sz w:val="24"/>
          <w:szCs w:val="24"/>
        </w:rPr>
        <w:t xml:space="preserve"> </w:t>
      </w:r>
      <w:proofErr w:type="spellStart"/>
      <w:r w:rsidR="009B6546">
        <w:rPr>
          <w:rFonts w:ascii="Times New Roman" w:hAnsi="Times New Roman" w:cs="Times New Roman"/>
          <w:sz w:val="24"/>
          <w:szCs w:val="24"/>
        </w:rPr>
        <w:t>hak-haknya</w:t>
      </w:r>
      <w:proofErr w:type="spellEnd"/>
      <w:r w:rsidR="009B6546">
        <w:rPr>
          <w:rFonts w:ascii="Times New Roman" w:hAnsi="Times New Roman" w:cs="Times New Roman"/>
          <w:sz w:val="24"/>
          <w:szCs w:val="24"/>
        </w:rPr>
        <w:t xml:space="preserve">, </w:t>
      </w:r>
      <w:proofErr w:type="spellStart"/>
      <w:r w:rsidR="009B6546">
        <w:rPr>
          <w:rFonts w:ascii="Times New Roman" w:hAnsi="Times New Roman" w:cs="Times New Roman"/>
          <w:sz w:val="24"/>
          <w:szCs w:val="24"/>
        </w:rPr>
        <w:t>seperti</w:t>
      </w:r>
      <w:proofErr w:type="spellEnd"/>
      <w:r w:rsidR="009B6546">
        <w:rPr>
          <w:rFonts w:ascii="Times New Roman" w:hAnsi="Times New Roman" w:cs="Times New Roman"/>
          <w:sz w:val="24"/>
          <w:szCs w:val="24"/>
        </w:rPr>
        <w:t xml:space="preserve"> </w:t>
      </w:r>
      <w:proofErr w:type="spellStart"/>
      <w:r w:rsidR="009B6546">
        <w:rPr>
          <w:rFonts w:ascii="Times New Roman" w:hAnsi="Times New Roman" w:cs="Times New Roman"/>
          <w:sz w:val="24"/>
          <w:szCs w:val="24"/>
        </w:rPr>
        <w:t>hak</w:t>
      </w:r>
      <w:proofErr w:type="spellEnd"/>
      <w:r w:rsidR="009B6546">
        <w:rPr>
          <w:rFonts w:ascii="Times New Roman" w:hAnsi="Times New Roman" w:cs="Times New Roman"/>
          <w:sz w:val="24"/>
          <w:szCs w:val="24"/>
        </w:rPr>
        <w:t xml:space="preserve"> </w:t>
      </w:r>
      <w:proofErr w:type="spellStart"/>
      <w:r w:rsidR="009B6546">
        <w:rPr>
          <w:rFonts w:ascii="Times New Roman" w:hAnsi="Times New Roman" w:cs="Times New Roman"/>
          <w:sz w:val="24"/>
          <w:szCs w:val="24"/>
        </w:rPr>
        <w:t>anak</w:t>
      </w:r>
      <w:proofErr w:type="spellEnd"/>
      <w:r w:rsidR="009B6546">
        <w:rPr>
          <w:rFonts w:ascii="Times New Roman" w:hAnsi="Times New Roman" w:cs="Times New Roman"/>
          <w:sz w:val="24"/>
          <w:szCs w:val="24"/>
        </w:rPr>
        <w:t xml:space="preserve"> </w:t>
      </w:r>
      <w:proofErr w:type="spellStart"/>
      <w:r w:rsidR="009B6546">
        <w:rPr>
          <w:rFonts w:ascii="Times New Roman" w:hAnsi="Times New Roman" w:cs="Times New Roman"/>
          <w:sz w:val="24"/>
          <w:szCs w:val="24"/>
        </w:rPr>
        <w:t>untuk</w:t>
      </w:r>
      <w:proofErr w:type="spellEnd"/>
      <w:r w:rsidR="009B6546">
        <w:rPr>
          <w:rFonts w:ascii="Times New Roman" w:hAnsi="Times New Roman" w:cs="Times New Roman"/>
          <w:sz w:val="24"/>
          <w:szCs w:val="24"/>
        </w:rPr>
        <w:t xml:space="preserve"> </w:t>
      </w:r>
      <w:proofErr w:type="spellStart"/>
      <w:r w:rsidR="009B6546">
        <w:rPr>
          <w:rFonts w:ascii="Times New Roman" w:hAnsi="Times New Roman" w:cs="Times New Roman"/>
          <w:sz w:val="24"/>
          <w:szCs w:val="24"/>
        </w:rPr>
        <w:t>bermain</w:t>
      </w:r>
      <w:proofErr w:type="spellEnd"/>
      <w:r w:rsidR="009B6546">
        <w:rPr>
          <w:rFonts w:ascii="Times New Roman" w:hAnsi="Times New Roman" w:cs="Times New Roman"/>
          <w:sz w:val="24"/>
          <w:szCs w:val="24"/>
        </w:rPr>
        <w:t xml:space="preserve">. </w:t>
      </w:r>
      <w:proofErr w:type="spellStart"/>
      <w:r w:rsidR="003768EC">
        <w:rPr>
          <w:rFonts w:ascii="Times New Roman" w:hAnsi="Times New Roman" w:cs="Times New Roman"/>
          <w:sz w:val="24"/>
          <w:szCs w:val="24"/>
        </w:rPr>
        <w:t>Penelitian</w:t>
      </w:r>
      <w:proofErr w:type="spellEnd"/>
      <w:r w:rsidR="003768EC">
        <w:rPr>
          <w:rFonts w:ascii="Times New Roman" w:hAnsi="Times New Roman" w:cs="Times New Roman"/>
          <w:sz w:val="24"/>
          <w:szCs w:val="24"/>
        </w:rPr>
        <w:t xml:space="preserve"> yang </w:t>
      </w:r>
      <w:proofErr w:type="spellStart"/>
      <w:r w:rsidR="003768EC">
        <w:rPr>
          <w:rFonts w:ascii="Times New Roman" w:hAnsi="Times New Roman" w:cs="Times New Roman"/>
          <w:sz w:val="24"/>
          <w:szCs w:val="24"/>
        </w:rPr>
        <w:t>telah</w:t>
      </w:r>
      <w:proofErr w:type="spellEnd"/>
      <w:r w:rsidR="003768EC">
        <w:rPr>
          <w:rFonts w:ascii="Times New Roman" w:hAnsi="Times New Roman" w:cs="Times New Roman"/>
          <w:sz w:val="24"/>
          <w:szCs w:val="24"/>
        </w:rPr>
        <w:t xml:space="preserve"> </w:t>
      </w:r>
      <w:proofErr w:type="spellStart"/>
      <w:r w:rsidR="003768EC">
        <w:rPr>
          <w:rFonts w:ascii="Times New Roman" w:hAnsi="Times New Roman" w:cs="Times New Roman"/>
          <w:sz w:val="24"/>
          <w:szCs w:val="24"/>
        </w:rPr>
        <w:t>dilakukan</w:t>
      </w:r>
      <w:proofErr w:type="spellEnd"/>
      <w:r w:rsidR="003768EC">
        <w:rPr>
          <w:rFonts w:ascii="Times New Roman" w:hAnsi="Times New Roman" w:cs="Times New Roman"/>
          <w:sz w:val="24"/>
          <w:szCs w:val="24"/>
        </w:rPr>
        <w:t xml:space="preserve"> </w:t>
      </w:r>
      <w:proofErr w:type="spellStart"/>
      <w:r w:rsidR="003768EC">
        <w:rPr>
          <w:rFonts w:ascii="Times New Roman" w:hAnsi="Times New Roman" w:cs="Times New Roman"/>
          <w:sz w:val="24"/>
          <w:szCs w:val="24"/>
        </w:rPr>
        <w:t>adalah</w:t>
      </w:r>
      <w:proofErr w:type="spellEnd"/>
      <w:r w:rsidR="003768EC">
        <w:rPr>
          <w:rFonts w:ascii="Times New Roman" w:hAnsi="Times New Roman" w:cs="Times New Roman"/>
          <w:sz w:val="24"/>
          <w:szCs w:val="24"/>
        </w:rPr>
        <w:t xml:space="preserve"> </w:t>
      </w:r>
      <w:proofErr w:type="spellStart"/>
      <w:r w:rsidR="003768EC">
        <w:rPr>
          <w:rFonts w:ascii="Times New Roman" w:hAnsi="Times New Roman" w:cs="Times New Roman"/>
          <w:sz w:val="24"/>
          <w:szCs w:val="24"/>
        </w:rPr>
        <w:t>penelitian</w:t>
      </w:r>
      <w:proofErr w:type="spellEnd"/>
      <w:r w:rsidR="003768EC">
        <w:rPr>
          <w:rFonts w:ascii="Times New Roman" w:hAnsi="Times New Roman" w:cs="Times New Roman"/>
          <w:sz w:val="24"/>
          <w:szCs w:val="24"/>
        </w:rPr>
        <w:t xml:space="preserve"> normative </w:t>
      </w:r>
      <w:proofErr w:type="spellStart"/>
      <w:r w:rsidR="003768EC">
        <w:rPr>
          <w:rFonts w:ascii="Times New Roman" w:hAnsi="Times New Roman" w:cs="Times New Roman"/>
          <w:sz w:val="24"/>
          <w:szCs w:val="24"/>
        </w:rPr>
        <w:t>hukum</w:t>
      </w:r>
      <w:proofErr w:type="spellEnd"/>
      <w:r w:rsidR="003768EC">
        <w:rPr>
          <w:rFonts w:ascii="Times New Roman" w:hAnsi="Times New Roman" w:cs="Times New Roman"/>
          <w:sz w:val="24"/>
          <w:szCs w:val="24"/>
        </w:rPr>
        <w:t xml:space="preserve"> yang </w:t>
      </w:r>
      <w:proofErr w:type="spellStart"/>
      <w:r w:rsidR="003768EC">
        <w:rPr>
          <w:rFonts w:ascii="Times New Roman" w:hAnsi="Times New Roman" w:cs="Times New Roman"/>
          <w:sz w:val="24"/>
          <w:szCs w:val="24"/>
        </w:rPr>
        <w:t>difokuskan</w:t>
      </w:r>
      <w:proofErr w:type="spellEnd"/>
      <w:r w:rsidR="003768EC">
        <w:rPr>
          <w:rFonts w:ascii="Times New Roman" w:hAnsi="Times New Roman" w:cs="Times New Roman"/>
          <w:sz w:val="24"/>
          <w:szCs w:val="24"/>
        </w:rPr>
        <w:t xml:space="preserve"> pada norma dan juga </w:t>
      </w:r>
      <w:proofErr w:type="spellStart"/>
      <w:r w:rsidR="003768EC">
        <w:rPr>
          <w:rFonts w:ascii="Times New Roman" w:hAnsi="Times New Roman" w:cs="Times New Roman"/>
          <w:sz w:val="24"/>
          <w:szCs w:val="24"/>
        </w:rPr>
        <w:t>obyek</w:t>
      </w:r>
      <w:proofErr w:type="spellEnd"/>
      <w:r w:rsidR="003768EC">
        <w:rPr>
          <w:rFonts w:ascii="Times New Roman" w:hAnsi="Times New Roman" w:cs="Times New Roman"/>
          <w:sz w:val="24"/>
          <w:szCs w:val="24"/>
        </w:rPr>
        <w:t xml:space="preserve"> </w:t>
      </w:r>
      <w:proofErr w:type="spellStart"/>
      <w:r w:rsidR="003768EC">
        <w:rPr>
          <w:rFonts w:ascii="Times New Roman" w:hAnsi="Times New Roman" w:cs="Times New Roman"/>
          <w:sz w:val="24"/>
          <w:szCs w:val="24"/>
        </w:rPr>
        <w:t>hukum</w:t>
      </w:r>
      <w:proofErr w:type="spellEnd"/>
      <w:r w:rsidR="003768EC">
        <w:rPr>
          <w:rFonts w:ascii="Times New Roman" w:hAnsi="Times New Roman" w:cs="Times New Roman"/>
          <w:sz w:val="24"/>
          <w:szCs w:val="24"/>
        </w:rPr>
        <w:t xml:space="preserve"> </w:t>
      </w:r>
      <w:proofErr w:type="spellStart"/>
      <w:r w:rsidR="003768EC">
        <w:rPr>
          <w:rFonts w:ascii="Times New Roman" w:hAnsi="Times New Roman" w:cs="Times New Roman"/>
          <w:sz w:val="24"/>
          <w:szCs w:val="24"/>
        </w:rPr>
        <w:t>sebagai</w:t>
      </w:r>
      <w:proofErr w:type="spellEnd"/>
      <w:r w:rsidR="003768EC">
        <w:rPr>
          <w:rFonts w:ascii="Times New Roman" w:hAnsi="Times New Roman" w:cs="Times New Roman"/>
          <w:sz w:val="24"/>
          <w:szCs w:val="24"/>
        </w:rPr>
        <w:t xml:space="preserve"> data </w:t>
      </w:r>
      <w:proofErr w:type="spellStart"/>
      <w:r w:rsidR="003768EC">
        <w:rPr>
          <w:rFonts w:ascii="Times New Roman" w:hAnsi="Times New Roman" w:cs="Times New Roman"/>
          <w:sz w:val="24"/>
          <w:szCs w:val="24"/>
        </w:rPr>
        <w:t>utama</w:t>
      </w:r>
      <w:proofErr w:type="spellEnd"/>
      <w:r w:rsidR="003768EC">
        <w:rPr>
          <w:rFonts w:ascii="Times New Roman" w:hAnsi="Times New Roman" w:cs="Times New Roman"/>
          <w:sz w:val="24"/>
          <w:szCs w:val="24"/>
        </w:rPr>
        <w:t xml:space="preserve">, </w:t>
      </w:r>
      <w:proofErr w:type="spellStart"/>
      <w:r w:rsidR="003768EC">
        <w:rPr>
          <w:rFonts w:ascii="Times New Roman" w:hAnsi="Times New Roman" w:cs="Times New Roman"/>
          <w:sz w:val="24"/>
          <w:szCs w:val="24"/>
        </w:rPr>
        <w:t>mereka</w:t>
      </w:r>
      <w:proofErr w:type="spellEnd"/>
      <w:r w:rsidR="003768EC">
        <w:rPr>
          <w:rFonts w:ascii="Times New Roman" w:hAnsi="Times New Roman" w:cs="Times New Roman"/>
          <w:sz w:val="24"/>
          <w:szCs w:val="24"/>
        </w:rPr>
        <w:t xml:space="preserve"> </w:t>
      </w:r>
      <w:proofErr w:type="spellStart"/>
      <w:r w:rsidR="003768EC">
        <w:rPr>
          <w:rFonts w:ascii="Times New Roman" w:hAnsi="Times New Roman" w:cs="Times New Roman"/>
          <w:sz w:val="24"/>
          <w:szCs w:val="24"/>
        </w:rPr>
        <w:t>mendapatkan</w:t>
      </w:r>
      <w:proofErr w:type="spellEnd"/>
      <w:r w:rsidR="003768EC">
        <w:rPr>
          <w:rFonts w:ascii="Times New Roman" w:hAnsi="Times New Roman" w:cs="Times New Roman"/>
          <w:sz w:val="24"/>
          <w:szCs w:val="24"/>
        </w:rPr>
        <w:t xml:space="preserve"> </w:t>
      </w:r>
      <w:proofErr w:type="spellStart"/>
      <w:r w:rsidR="003768EC">
        <w:rPr>
          <w:rFonts w:ascii="Times New Roman" w:hAnsi="Times New Roman" w:cs="Times New Roman"/>
          <w:sz w:val="24"/>
          <w:szCs w:val="24"/>
        </w:rPr>
        <w:t>dari</w:t>
      </w:r>
      <w:proofErr w:type="spellEnd"/>
      <w:r w:rsidR="003768EC">
        <w:rPr>
          <w:rFonts w:ascii="Times New Roman" w:hAnsi="Times New Roman" w:cs="Times New Roman"/>
          <w:sz w:val="24"/>
          <w:szCs w:val="24"/>
        </w:rPr>
        <w:t xml:space="preserve"> </w:t>
      </w:r>
      <w:proofErr w:type="spellStart"/>
      <w:r w:rsidR="003768EC">
        <w:rPr>
          <w:rFonts w:ascii="Times New Roman" w:hAnsi="Times New Roman" w:cs="Times New Roman"/>
          <w:sz w:val="24"/>
          <w:szCs w:val="24"/>
        </w:rPr>
        <w:t>kekuasaan</w:t>
      </w:r>
      <w:proofErr w:type="spellEnd"/>
      <w:r w:rsidR="003768EC">
        <w:rPr>
          <w:rFonts w:ascii="Times New Roman" w:hAnsi="Times New Roman" w:cs="Times New Roman"/>
          <w:sz w:val="24"/>
          <w:szCs w:val="24"/>
        </w:rPr>
        <w:t xml:space="preserve"> dan </w:t>
      </w:r>
      <w:proofErr w:type="spellStart"/>
      <w:r w:rsidR="003768EC">
        <w:rPr>
          <w:rFonts w:ascii="Times New Roman" w:hAnsi="Times New Roman" w:cs="Times New Roman"/>
          <w:sz w:val="24"/>
          <w:szCs w:val="24"/>
        </w:rPr>
        <w:t>buku</w:t>
      </w:r>
      <w:proofErr w:type="spellEnd"/>
      <w:r w:rsidR="003768EC">
        <w:rPr>
          <w:rFonts w:ascii="Times New Roman" w:hAnsi="Times New Roman" w:cs="Times New Roman"/>
          <w:sz w:val="24"/>
          <w:szCs w:val="24"/>
        </w:rPr>
        <w:t xml:space="preserve"> yang </w:t>
      </w:r>
      <w:proofErr w:type="spellStart"/>
      <w:r w:rsidR="003768EC">
        <w:rPr>
          <w:rFonts w:ascii="Times New Roman" w:hAnsi="Times New Roman" w:cs="Times New Roman"/>
          <w:sz w:val="24"/>
          <w:szCs w:val="24"/>
        </w:rPr>
        <w:t>terdiri</w:t>
      </w:r>
      <w:proofErr w:type="spellEnd"/>
      <w:r w:rsidR="003768EC">
        <w:rPr>
          <w:rFonts w:ascii="Times New Roman" w:hAnsi="Times New Roman" w:cs="Times New Roman"/>
          <w:sz w:val="24"/>
          <w:szCs w:val="24"/>
        </w:rPr>
        <w:t xml:space="preserve"> </w:t>
      </w:r>
      <w:proofErr w:type="spellStart"/>
      <w:r w:rsidR="003768EC">
        <w:rPr>
          <w:rFonts w:ascii="Times New Roman" w:hAnsi="Times New Roman" w:cs="Times New Roman"/>
          <w:sz w:val="24"/>
          <w:szCs w:val="24"/>
        </w:rPr>
        <w:t>dari</w:t>
      </w:r>
      <w:proofErr w:type="spellEnd"/>
      <w:r w:rsidR="003768EC">
        <w:rPr>
          <w:rFonts w:ascii="Times New Roman" w:hAnsi="Times New Roman" w:cs="Times New Roman"/>
          <w:sz w:val="24"/>
          <w:szCs w:val="24"/>
        </w:rPr>
        <w:t xml:space="preserve"> </w:t>
      </w:r>
      <w:proofErr w:type="spellStart"/>
      <w:r w:rsidR="003768EC">
        <w:rPr>
          <w:rFonts w:ascii="Times New Roman" w:hAnsi="Times New Roman" w:cs="Times New Roman"/>
          <w:sz w:val="24"/>
          <w:szCs w:val="24"/>
        </w:rPr>
        <w:t>aturan</w:t>
      </w:r>
      <w:proofErr w:type="spellEnd"/>
      <w:r w:rsidR="003768EC">
        <w:rPr>
          <w:rFonts w:ascii="Times New Roman" w:hAnsi="Times New Roman" w:cs="Times New Roman"/>
          <w:sz w:val="24"/>
          <w:szCs w:val="24"/>
        </w:rPr>
        <w:t xml:space="preserve">, yang </w:t>
      </w:r>
      <w:proofErr w:type="spellStart"/>
      <w:r w:rsidR="003768EC">
        <w:rPr>
          <w:rFonts w:ascii="Times New Roman" w:hAnsi="Times New Roman" w:cs="Times New Roman"/>
          <w:sz w:val="24"/>
          <w:szCs w:val="24"/>
        </w:rPr>
        <w:t>harus</w:t>
      </w:r>
      <w:proofErr w:type="spellEnd"/>
      <w:r w:rsidR="00711465">
        <w:rPr>
          <w:rFonts w:ascii="Times New Roman" w:hAnsi="Times New Roman" w:cs="Times New Roman"/>
          <w:sz w:val="24"/>
          <w:szCs w:val="24"/>
        </w:rPr>
        <w:t xml:space="preserve"> </w:t>
      </w:r>
      <w:proofErr w:type="spellStart"/>
      <w:r w:rsidR="000363C2">
        <w:rPr>
          <w:rFonts w:ascii="Times New Roman" w:hAnsi="Times New Roman" w:cs="Times New Roman"/>
          <w:sz w:val="24"/>
          <w:szCs w:val="24"/>
        </w:rPr>
        <w:t>denda</w:t>
      </w:r>
      <w:proofErr w:type="spellEnd"/>
      <w:r w:rsidR="000363C2">
        <w:rPr>
          <w:rFonts w:ascii="Times New Roman" w:hAnsi="Times New Roman" w:cs="Times New Roman"/>
          <w:sz w:val="24"/>
          <w:szCs w:val="24"/>
        </w:rPr>
        <w:t xml:space="preserve"> </w:t>
      </w:r>
      <w:proofErr w:type="spellStart"/>
      <w:r w:rsidR="000363C2">
        <w:rPr>
          <w:rFonts w:ascii="Times New Roman" w:hAnsi="Times New Roman" w:cs="Times New Roman"/>
          <w:sz w:val="24"/>
          <w:szCs w:val="24"/>
        </w:rPr>
        <w:t>kebenaran</w:t>
      </w:r>
      <w:proofErr w:type="spellEnd"/>
      <w:r w:rsidR="000363C2">
        <w:rPr>
          <w:rFonts w:ascii="Times New Roman" w:hAnsi="Times New Roman" w:cs="Times New Roman"/>
          <w:sz w:val="24"/>
          <w:szCs w:val="24"/>
        </w:rPr>
        <w:t xml:space="preserve"> </w:t>
      </w:r>
      <w:proofErr w:type="spellStart"/>
      <w:r w:rsidR="000363C2">
        <w:rPr>
          <w:rFonts w:ascii="Times New Roman" w:hAnsi="Times New Roman" w:cs="Times New Roman"/>
          <w:sz w:val="24"/>
          <w:szCs w:val="24"/>
        </w:rPr>
        <w:t>dari</w:t>
      </w:r>
      <w:proofErr w:type="spellEnd"/>
      <w:r w:rsidR="000363C2">
        <w:rPr>
          <w:rFonts w:ascii="Times New Roman" w:hAnsi="Times New Roman" w:cs="Times New Roman"/>
          <w:sz w:val="24"/>
          <w:szCs w:val="24"/>
        </w:rPr>
        <w:t xml:space="preserve"> </w:t>
      </w:r>
      <w:proofErr w:type="spellStart"/>
      <w:r w:rsidR="000363C2">
        <w:rPr>
          <w:rFonts w:ascii="Times New Roman" w:hAnsi="Times New Roman" w:cs="Times New Roman"/>
          <w:sz w:val="24"/>
          <w:szCs w:val="24"/>
        </w:rPr>
        <w:t>penelitian</w:t>
      </w:r>
      <w:proofErr w:type="spellEnd"/>
      <w:r w:rsidR="000363C2">
        <w:rPr>
          <w:rFonts w:ascii="Times New Roman" w:hAnsi="Times New Roman" w:cs="Times New Roman"/>
          <w:sz w:val="24"/>
          <w:szCs w:val="24"/>
        </w:rPr>
        <w:t xml:space="preserve"> yang </w:t>
      </w:r>
      <w:proofErr w:type="spellStart"/>
      <w:r w:rsidR="000363C2">
        <w:rPr>
          <w:rFonts w:ascii="Times New Roman" w:hAnsi="Times New Roman" w:cs="Times New Roman"/>
          <w:sz w:val="24"/>
          <w:szCs w:val="24"/>
        </w:rPr>
        <w:t>telah</w:t>
      </w:r>
      <w:proofErr w:type="spellEnd"/>
      <w:r w:rsidR="000363C2">
        <w:rPr>
          <w:rFonts w:ascii="Times New Roman" w:hAnsi="Times New Roman" w:cs="Times New Roman"/>
          <w:sz w:val="24"/>
          <w:szCs w:val="24"/>
        </w:rPr>
        <w:t xml:space="preserve"> </w:t>
      </w:r>
      <w:proofErr w:type="spellStart"/>
      <w:r w:rsidR="000363C2">
        <w:rPr>
          <w:rFonts w:ascii="Times New Roman" w:hAnsi="Times New Roman" w:cs="Times New Roman"/>
          <w:sz w:val="24"/>
          <w:szCs w:val="24"/>
        </w:rPr>
        <w:t>dilakukan</w:t>
      </w:r>
      <w:proofErr w:type="spellEnd"/>
      <w:r w:rsidR="000363C2">
        <w:rPr>
          <w:rFonts w:ascii="Times New Roman" w:hAnsi="Times New Roman" w:cs="Times New Roman"/>
          <w:sz w:val="24"/>
          <w:szCs w:val="24"/>
        </w:rPr>
        <w:t>.</w:t>
      </w:r>
      <w:r w:rsidR="000D5F9A">
        <w:rPr>
          <w:rFonts w:ascii="Times New Roman" w:hAnsi="Times New Roman" w:cs="Times New Roman"/>
          <w:sz w:val="24"/>
          <w:szCs w:val="24"/>
        </w:rPr>
        <w:t xml:space="preserve"> </w:t>
      </w:r>
      <w:proofErr w:type="spellStart"/>
      <w:r w:rsidR="000D5F9A">
        <w:rPr>
          <w:rFonts w:ascii="Times New Roman" w:hAnsi="Times New Roman" w:cs="Times New Roman"/>
          <w:sz w:val="24"/>
          <w:szCs w:val="24"/>
        </w:rPr>
        <w:t>P</w:t>
      </w:r>
      <w:r w:rsidR="007C4A11">
        <w:rPr>
          <w:rFonts w:ascii="Times New Roman" w:hAnsi="Times New Roman" w:cs="Times New Roman"/>
          <w:sz w:val="24"/>
          <w:szCs w:val="24"/>
        </w:rPr>
        <w:t>elaksanaan</w:t>
      </w:r>
      <w:proofErr w:type="spellEnd"/>
      <w:r w:rsidR="007C4A11">
        <w:rPr>
          <w:rFonts w:ascii="Times New Roman" w:hAnsi="Times New Roman" w:cs="Times New Roman"/>
          <w:sz w:val="24"/>
          <w:szCs w:val="24"/>
        </w:rPr>
        <w:t xml:space="preserve"> </w:t>
      </w:r>
      <w:proofErr w:type="spellStart"/>
      <w:r w:rsidR="007C4A11">
        <w:rPr>
          <w:rFonts w:ascii="Times New Roman" w:hAnsi="Times New Roman" w:cs="Times New Roman"/>
          <w:sz w:val="24"/>
          <w:szCs w:val="24"/>
        </w:rPr>
        <w:t>perlindungan</w:t>
      </w:r>
      <w:proofErr w:type="spellEnd"/>
      <w:r w:rsidR="007C4A11">
        <w:rPr>
          <w:rFonts w:ascii="Times New Roman" w:hAnsi="Times New Roman" w:cs="Times New Roman"/>
          <w:sz w:val="24"/>
          <w:szCs w:val="24"/>
        </w:rPr>
        <w:t xml:space="preserve"> </w:t>
      </w:r>
      <w:proofErr w:type="spellStart"/>
      <w:r w:rsidR="007C4A11">
        <w:rPr>
          <w:rFonts w:ascii="Times New Roman" w:hAnsi="Times New Roman" w:cs="Times New Roman"/>
          <w:sz w:val="24"/>
          <w:szCs w:val="24"/>
        </w:rPr>
        <w:t>hukum</w:t>
      </w:r>
      <w:proofErr w:type="spellEnd"/>
      <w:r w:rsidR="007C4A11">
        <w:rPr>
          <w:rFonts w:ascii="Times New Roman" w:hAnsi="Times New Roman" w:cs="Times New Roman"/>
          <w:sz w:val="24"/>
          <w:szCs w:val="24"/>
        </w:rPr>
        <w:t xml:space="preserve"> </w:t>
      </w:r>
      <w:proofErr w:type="spellStart"/>
      <w:r w:rsidR="007C4A11">
        <w:rPr>
          <w:rFonts w:ascii="Times New Roman" w:hAnsi="Times New Roman" w:cs="Times New Roman"/>
          <w:sz w:val="24"/>
          <w:szCs w:val="24"/>
        </w:rPr>
        <w:t>terhadap</w:t>
      </w:r>
      <w:proofErr w:type="spellEnd"/>
      <w:r w:rsidR="007C4A11">
        <w:rPr>
          <w:rFonts w:ascii="Times New Roman" w:hAnsi="Times New Roman" w:cs="Times New Roman"/>
          <w:sz w:val="24"/>
          <w:szCs w:val="24"/>
        </w:rPr>
        <w:t xml:space="preserve"> </w:t>
      </w:r>
      <w:proofErr w:type="spellStart"/>
      <w:r w:rsidR="007C4A11">
        <w:rPr>
          <w:rFonts w:ascii="Times New Roman" w:hAnsi="Times New Roman" w:cs="Times New Roman"/>
          <w:sz w:val="24"/>
          <w:szCs w:val="24"/>
        </w:rPr>
        <w:t>anak</w:t>
      </w:r>
      <w:proofErr w:type="spellEnd"/>
      <w:r w:rsidR="007C4A11">
        <w:rPr>
          <w:rFonts w:ascii="Times New Roman" w:hAnsi="Times New Roman" w:cs="Times New Roman"/>
          <w:sz w:val="24"/>
          <w:szCs w:val="24"/>
        </w:rPr>
        <w:t xml:space="preserve"> </w:t>
      </w:r>
      <w:proofErr w:type="spellStart"/>
      <w:r w:rsidR="007C4A11">
        <w:rPr>
          <w:rFonts w:ascii="Times New Roman" w:hAnsi="Times New Roman" w:cs="Times New Roman"/>
          <w:sz w:val="24"/>
          <w:szCs w:val="24"/>
        </w:rPr>
        <w:t>sebagai</w:t>
      </w:r>
      <w:proofErr w:type="spellEnd"/>
      <w:r w:rsidR="007C4A11">
        <w:rPr>
          <w:rFonts w:ascii="Times New Roman" w:hAnsi="Times New Roman" w:cs="Times New Roman"/>
          <w:sz w:val="24"/>
          <w:szCs w:val="24"/>
        </w:rPr>
        <w:t xml:space="preserve"> korban </w:t>
      </w:r>
      <w:proofErr w:type="spellStart"/>
      <w:r w:rsidR="007C4A11">
        <w:rPr>
          <w:rFonts w:ascii="Times New Roman" w:hAnsi="Times New Roman" w:cs="Times New Roman"/>
          <w:sz w:val="24"/>
          <w:szCs w:val="24"/>
        </w:rPr>
        <w:t>kekerasan</w:t>
      </w:r>
      <w:proofErr w:type="spellEnd"/>
      <w:r w:rsidR="007C4A11">
        <w:rPr>
          <w:rFonts w:ascii="Times New Roman" w:hAnsi="Times New Roman" w:cs="Times New Roman"/>
          <w:sz w:val="24"/>
          <w:szCs w:val="24"/>
        </w:rPr>
        <w:t xml:space="preserve"> </w:t>
      </w:r>
      <w:proofErr w:type="spellStart"/>
      <w:r w:rsidR="007C4A11">
        <w:rPr>
          <w:rFonts w:ascii="Times New Roman" w:hAnsi="Times New Roman" w:cs="Times New Roman"/>
          <w:sz w:val="24"/>
          <w:szCs w:val="24"/>
        </w:rPr>
        <w:t>psikis</w:t>
      </w:r>
      <w:proofErr w:type="spellEnd"/>
      <w:r w:rsidR="007C4A11">
        <w:rPr>
          <w:rFonts w:ascii="Times New Roman" w:hAnsi="Times New Roman" w:cs="Times New Roman"/>
          <w:sz w:val="24"/>
          <w:szCs w:val="24"/>
        </w:rPr>
        <w:t xml:space="preserve"> </w:t>
      </w:r>
      <w:proofErr w:type="spellStart"/>
      <w:r w:rsidR="007C4A11">
        <w:rPr>
          <w:rFonts w:ascii="Times New Roman" w:hAnsi="Times New Roman" w:cs="Times New Roman"/>
          <w:sz w:val="24"/>
          <w:szCs w:val="24"/>
        </w:rPr>
        <w:t>dalam</w:t>
      </w:r>
      <w:proofErr w:type="spellEnd"/>
      <w:r w:rsidR="007C4A11">
        <w:rPr>
          <w:rFonts w:ascii="Times New Roman" w:hAnsi="Times New Roman" w:cs="Times New Roman"/>
          <w:sz w:val="24"/>
          <w:szCs w:val="24"/>
        </w:rPr>
        <w:t xml:space="preserve"> </w:t>
      </w:r>
      <w:proofErr w:type="spellStart"/>
      <w:r w:rsidR="007C4A11">
        <w:rPr>
          <w:rFonts w:ascii="Times New Roman" w:hAnsi="Times New Roman" w:cs="Times New Roman"/>
          <w:sz w:val="24"/>
          <w:szCs w:val="24"/>
        </w:rPr>
        <w:t>rumah</w:t>
      </w:r>
      <w:proofErr w:type="spellEnd"/>
      <w:r w:rsidR="007C4A11">
        <w:rPr>
          <w:rFonts w:ascii="Times New Roman" w:hAnsi="Times New Roman" w:cs="Times New Roman"/>
          <w:sz w:val="24"/>
          <w:szCs w:val="24"/>
        </w:rPr>
        <w:t xml:space="preserve"> </w:t>
      </w:r>
      <w:proofErr w:type="spellStart"/>
      <w:r w:rsidR="007C4A11">
        <w:rPr>
          <w:rFonts w:ascii="Times New Roman" w:hAnsi="Times New Roman" w:cs="Times New Roman"/>
          <w:sz w:val="24"/>
          <w:szCs w:val="24"/>
        </w:rPr>
        <w:t>tangga</w:t>
      </w:r>
      <w:proofErr w:type="spellEnd"/>
      <w:r w:rsidR="007C4A11">
        <w:rPr>
          <w:rFonts w:ascii="Times New Roman" w:hAnsi="Times New Roman" w:cs="Times New Roman"/>
          <w:sz w:val="24"/>
          <w:szCs w:val="24"/>
        </w:rPr>
        <w:t xml:space="preserve"> </w:t>
      </w:r>
      <w:proofErr w:type="spellStart"/>
      <w:r w:rsidR="007C4A11">
        <w:rPr>
          <w:rFonts w:ascii="Times New Roman" w:hAnsi="Times New Roman" w:cs="Times New Roman"/>
          <w:sz w:val="24"/>
          <w:szCs w:val="24"/>
        </w:rPr>
        <w:t>dapat</w:t>
      </w:r>
      <w:proofErr w:type="spellEnd"/>
      <w:r w:rsidR="007C4A11">
        <w:rPr>
          <w:rFonts w:ascii="Times New Roman" w:hAnsi="Times New Roman" w:cs="Times New Roman"/>
          <w:sz w:val="24"/>
          <w:szCs w:val="24"/>
        </w:rPr>
        <w:t xml:space="preserve"> </w:t>
      </w:r>
      <w:proofErr w:type="spellStart"/>
      <w:r w:rsidR="007C4A11">
        <w:rPr>
          <w:rFonts w:ascii="Times New Roman" w:hAnsi="Times New Roman" w:cs="Times New Roman"/>
          <w:sz w:val="24"/>
          <w:szCs w:val="24"/>
        </w:rPr>
        <w:t>dilakukan</w:t>
      </w:r>
      <w:proofErr w:type="spellEnd"/>
      <w:r w:rsidR="007C4A11">
        <w:rPr>
          <w:rFonts w:ascii="Times New Roman" w:hAnsi="Times New Roman" w:cs="Times New Roman"/>
          <w:sz w:val="24"/>
          <w:szCs w:val="24"/>
        </w:rPr>
        <w:t xml:space="preserve"> </w:t>
      </w:r>
      <w:proofErr w:type="spellStart"/>
      <w:r w:rsidR="007C4A11">
        <w:rPr>
          <w:rFonts w:ascii="Times New Roman" w:hAnsi="Times New Roman" w:cs="Times New Roman"/>
          <w:sz w:val="24"/>
          <w:szCs w:val="24"/>
        </w:rPr>
        <w:t>dengan</w:t>
      </w:r>
      <w:proofErr w:type="spellEnd"/>
      <w:r w:rsidR="007C4A11">
        <w:rPr>
          <w:rFonts w:ascii="Times New Roman" w:hAnsi="Times New Roman" w:cs="Times New Roman"/>
          <w:sz w:val="24"/>
          <w:szCs w:val="24"/>
        </w:rPr>
        <w:t xml:space="preserve"> dua </w:t>
      </w:r>
      <w:proofErr w:type="spellStart"/>
      <w:r w:rsidR="007C4A11">
        <w:rPr>
          <w:rFonts w:ascii="Times New Roman" w:hAnsi="Times New Roman" w:cs="Times New Roman"/>
          <w:sz w:val="24"/>
          <w:szCs w:val="24"/>
        </w:rPr>
        <w:t>cara</w:t>
      </w:r>
      <w:proofErr w:type="spellEnd"/>
      <w:r w:rsidR="007C4A11">
        <w:rPr>
          <w:rFonts w:ascii="Times New Roman" w:hAnsi="Times New Roman" w:cs="Times New Roman"/>
          <w:sz w:val="24"/>
          <w:szCs w:val="24"/>
        </w:rPr>
        <w:t xml:space="preserve">, </w:t>
      </w:r>
      <w:proofErr w:type="spellStart"/>
      <w:r w:rsidR="007C4A11">
        <w:rPr>
          <w:rFonts w:ascii="Times New Roman" w:hAnsi="Times New Roman" w:cs="Times New Roman"/>
          <w:sz w:val="24"/>
          <w:szCs w:val="24"/>
        </w:rPr>
        <w:t>yaitu</w:t>
      </w:r>
      <w:proofErr w:type="spellEnd"/>
      <w:r w:rsidR="007C4A11">
        <w:rPr>
          <w:rFonts w:ascii="Times New Roman" w:hAnsi="Times New Roman" w:cs="Times New Roman"/>
          <w:sz w:val="24"/>
          <w:szCs w:val="24"/>
        </w:rPr>
        <w:t xml:space="preserve"> </w:t>
      </w:r>
      <w:proofErr w:type="spellStart"/>
      <w:r w:rsidR="007C4A11">
        <w:rPr>
          <w:rFonts w:ascii="Times New Roman" w:hAnsi="Times New Roman" w:cs="Times New Roman"/>
          <w:sz w:val="24"/>
          <w:szCs w:val="24"/>
        </w:rPr>
        <w:t>upaya</w:t>
      </w:r>
      <w:proofErr w:type="spellEnd"/>
      <w:r w:rsidR="007C4A11">
        <w:rPr>
          <w:rFonts w:ascii="Times New Roman" w:hAnsi="Times New Roman" w:cs="Times New Roman"/>
          <w:sz w:val="24"/>
          <w:szCs w:val="24"/>
        </w:rPr>
        <w:t xml:space="preserve"> non penal dan </w:t>
      </w:r>
      <w:proofErr w:type="spellStart"/>
      <w:r w:rsidR="007C4A11">
        <w:rPr>
          <w:rFonts w:ascii="Times New Roman" w:hAnsi="Times New Roman" w:cs="Times New Roman"/>
          <w:sz w:val="24"/>
          <w:szCs w:val="24"/>
        </w:rPr>
        <w:t>upaya</w:t>
      </w:r>
      <w:proofErr w:type="spellEnd"/>
      <w:r w:rsidR="007C4A11">
        <w:rPr>
          <w:rFonts w:ascii="Times New Roman" w:hAnsi="Times New Roman" w:cs="Times New Roman"/>
          <w:sz w:val="24"/>
          <w:szCs w:val="24"/>
        </w:rPr>
        <w:t xml:space="preserve"> penal</w:t>
      </w:r>
      <w:r w:rsidR="000D5F9A">
        <w:rPr>
          <w:rFonts w:ascii="Times New Roman" w:hAnsi="Times New Roman" w:cs="Times New Roman"/>
          <w:sz w:val="24"/>
          <w:szCs w:val="24"/>
        </w:rPr>
        <w:t>.</w:t>
      </w:r>
    </w:p>
    <w:p w14:paraId="7C3F0515" w14:textId="14C5EEE3" w:rsidR="00202903" w:rsidRPr="005C22C6" w:rsidRDefault="00202903" w:rsidP="007C4A11">
      <w:pPr>
        <w:spacing w:line="360" w:lineRule="auto"/>
        <w:jc w:val="both"/>
        <w:rPr>
          <w:rFonts w:ascii="Times New Roman" w:hAnsi="Times New Roman" w:cs="Times New Roman"/>
          <w:b/>
          <w:bCs/>
          <w:sz w:val="24"/>
          <w:szCs w:val="24"/>
        </w:rPr>
      </w:pPr>
      <w:r w:rsidRPr="005C22C6">
        <w:rPr>
          <w:rFonts w:ascii="Times New Roman" w:hAnsi="Times New Roman" w:cs="Times New Roman"/>
          <w:b/>
          <w:bCs/>
          <w:sz w:val="24"/>
          <w:szCs w:val="24"/>
        </w:rPr>
        <w:t xml:space="preserve">Kata </w:t>
      </w:r>
      <w:proofErr w:type="spellStart"/>
      <w:proofErr w:type="gramStart"/>
      <w:r w:rsidRPr="005C22C6">
        <w:rPr>
          <w:rFonts w:ascii="Times New Roman" w:hAnsi="Times New Roman" w:cs="Times New Roman"/>
          <w:b/>
          <w:bCs/>
          <w:sz w:val="24"/>
          <w:szCs w:val="24"/>
        </w:rPr>
        <w:t>Kunci</w:t>
      </w:r>
      <w:proofErr w:type="spellEnd"/>
      <w:r w:rsidRPr="005C22C6">
        <w:rPr>
          <w:rFonts w:ascii="Times New Roman" w:hAnsi="Times New Roman" w:cs="Times New Roman"/>
          <w:b/>
          <w:bCs/>
          <w:sz w:val="24"/>
          <w:szCs w:val="24"/>
        </w:rPr>
        <w:t xml:space="preserve"> :</w:t>
      </w:r>
      <w:proofErr w:type="gramEnd"/>
      <w:r w:rsidRPr="005C22C6">
        <w:rPr>
          <w:rFonts w:ascii="Times New Roman" w:hAnsi="Times New Roman" w:cs="Times New Roman"/>
          <w:b/>
          <w:bCs/>
          <w:sz w:val="24"/>
          <w:szCs w:val="24"/>
        </w:rPr>
        <w:t xml:space="preserve"> </w:t>
      </w:r>
      <w:r w:rsidR="00CE4DE6" w:rsidRPr="005C22C6">
        <w:rPr>
          <w:rFonts w:ascii="Times New Roman" w:hAnsi="Times New Roman" w:cs="Times New Roman"/>
          <w:b/>
          <w:bCs/>
          <w:sz w:val="24"/>
          <w:szCs w:val="24"/>
        </w:rPr>
        <w:t xml:space="preserve">Anak </w:t>
      </w:r>
      <w:proofErr w:type="spellStart"/>
      <w:r w:rsidR="00CE4DE6" w:rsidRPr="005C22C6">
        <w:rPr>
          <w:rFonts w:ascii="Times New Roman" w:hAnsi="Times New Roman" w:cs="Times New Roman"/>
          <w:b/>
          <w:bCs/>
          <w:sz w:val="24"/>
          <w:szCs w:val="24"/>
        </w:rPr>
        <w:t>Sebagai</w:t>
      </w:r>
      <w:proofErr w:type="spellEnd"/>
      <w:r w:rsidR="00CE4DE6" w:rsidRPr="005C22C6">
        <w:rPr>
          <w:rFonts w:ascii="Times New Roman" w:hAnsi="Times New Roman" w:cs="Times New Roman"/>
          <w:b/>
          <w:bCs/>
          <w:sz w:val="24"/>
          <w:szCs w:val="24"/>
        </w:rPr>
        <w:t xml:space="preserve"> Korban </w:t>
      </w:r>
      <w:proofErr w:type="spellStart"/>
      <w:r w:rsidR="00CE4DE6" w:rsidRPr="005C22C6">
        <w:rPr>
          <w:rFonts w:ascii="Times New Roman" w:hAnsi="Times New Roman" w:cs="Times New Roman"/>
          <w:b/>
          <w:bCs/>
          <w:sz w:val="24"/>
          <w:szCs w:val="24"/>
        </w:rPr>
        <w:t>Psikologis</w:t>
      </w:r>
      <w:proofErr w:type="spellEnd"/>
      <w:r w:rsidR="00CE4DE6" w:rsidRPr="005C22C6">
        <w:rPr>
          <w:rFonts w:ascii="Times New Roman" w:hAnsi="Times New Roman" w:cs="Times New Roman"/>
          <w:b/>
          <w:bCs/>
          <w:sz w:val="24"/>
          <w:szCs w:val="24"/>
        </w:rPr>
        <w:t xml:space="preserve"> </w:t>
      </w:r>
      <w:proofErr w:type="spellStart"/>
      <w:r w:rsidR="00CE4DE6" w:rsidRPr="005C22C6">
        <w:rPr>
          <w:rFonts w:ascii="Times New Roman" w:hAnsi="Times New Roman" w:cs="Times New Roman"/>
          <w:b/>
          <w:bCs/>
          <w:sz w:val="24"/>
          <w:szCs w:val="24"/>
        </w:rPr>
        <w:t>kekerasan</w:t>
      </w:r>
      <w:proofErr w:type="spellEnd"/>
      <w:r w:rsidR="00CE4DE6" w:rsidRPr="005C22C6">
        <w:rPr>
          <w:rFonts w:ascii="Times New Roman" w:hAnsi="Times New Roman" w:cs="Times New Roman"/>
          <w:b/>
          <w:bCs/>
          <w:sz w:val="24"/>
          <w:szCs w:val="24"/>
        </w:rPr>
        <w:t xml:space="preserve"> Dalam Rumah </w:t>
      </w:r>
      <w:proofErr w:type="spellStart"/>
      <w:r w:rsidR="00CE4DE6" w:rsidRPr="005C22C6">
        <w:rPr>
          <w:rFonts w:ascii="Times New Roman" w:hAnsi="Times New Roman" w:cs="Times New Roman"/>
          <w:b/>
          <w:bCs/>
          <w:sz w:val="24"/>
          <w:szCs w:val="24"/>
        </w:rPr>
        <w:t>Tangga</w:t>
      </w:r>
      <w:proofErr w:type="spellEnd"/>
      <w:r w:rsidR="00CE4DE6" w:rsidRPr="005C22C6">
        <w:rPr>
          <w:rFonts w:ascii="Times New Roman" w:hAnsi="Times New Roman" w:cs="Times New Roman"/>
          <w:b/>
          <w:bCs/>
          <w:sz w:val="24"/>
          <w:szCs w:val="24"/>
        </w:rPr>
        <w:t>,</w:t>
      </w:r>
      <w:r w:rsidR="00CE4DE6">
        <w:rPr>
          <w:rFonts w:ascii="Times New Roman" w:hAnsi="Times New Roman" w:cs="Times New Roman"/>
          <w:b/>
          <w:bCs/>
          <w:sz w:val="24"/>
          <w:szCs w:val="24"/>
        </w:rPr>
        <w:t xml:space="preserve"> </w:t>
      </w:r>
      <w:proofErr w:type="spellStart"/>
      <w:r w:rsidRPr="005C22C6">
        <w:rPr>
          <w:rFonts w:ascii="Times New Roman" w:hAnsi="Times New Roman" w:cs="Times New Roman"/>
          <w:b/>
          <w:bCs/>
          <w:sz w:val="24"/>
          <w:szCs w:val="24"/>
        </w:rPr>
        <w:t>Perlindungan</w:t>
      </w:r>
      <w:proofErr w:type="spellEnd"/>
      <w:r w:rsidRPr="005C22C6">
        <w:rPr>
          <w:rFonts w:ascii="Times New Roman" w:hAnsi="Times New Roman" w:cs="Times New Roman"/>
          <w:b/>
          <w:bCs/>
          <w:sz w:val="24"/>
          <w:szCs w:val="24"/>
        </w:rPr>
        <w:t xml:space="preserve"> Hukum, </w:t>
      </w:r>
      <w:proofErr w:type="spellStart"/>
      <w:r w:rsidR="00CE4DE6" w:rsidRPr="005C22C6">
        <w:rPr>
          <w:rFonts w:ascii="Times New Roman" w:hAnsi="Times New Roman" w:cs="Times New Roman"/>
          <w:b/>
          <w:bCs/>
          <w:sz w:val="24"/>
          <w:szCs w:val="24"/>
        </w:rPr>
        <w:t>Perlindungan</w:t>
      </w:r>
      <w:proofErr w:type="spellEnd"/>
      <w:r w:rsidR="00CE4DE6" w:rsidRPr="005C22C6">
        <w:rPr>
          <w:rFonts w:ascii="Times New Roman" w:hAnsi="Times New Roman" w:cs="Times New Roman"/>
          <w:b/>
          <w:bCs/>
          <w:sz w:val="24"/>
          <w:szCs w:val="24"/>
        </w:rPr>
        <w:t xml:space="preserve"> Anak</w:t>
      </w:r>
      <w:r w:rsidR="00CE4DE6">
        <w:rPr>
          <w:rFonts w:ascii="Times New Roman" w:hAnsi="Times New Roman" w:cs="Times New Roman"/>
          <w:b/>
          <w:bCs/>
          <w:i/>
          <w:iCs/>
          <w:sz w:val="24"/>
          <w:szCs w:val="24"/>
        </w:rPr>
        <w:t xml:space="preserve">, </w:t>
      </w:r>
      <w:r w:rsidRPr="005C22C6">
        <w:rPr>
          <w:rFonts w:ascii="Times New Roman" w:hAnsi="Times New Roman" w:cs="Times New Roman"/>
          <w:b/>
          <w:bCs/>
          <w:i/>
          <w:iCs/>
          <w:sz w:val="24"/>
          <w:szCs w:val="24"/>
        </w:rPr>
        <w:t>Upaya Penal</w:t>
      </w:r>
      <w:r w:rsidRPr="005C22C6">
        <w:rPr>
          <w:rFonts w:ascii="Times New Roman" w:hAnsi="Times New Roman" w:cs="Times New Roman"/>
          <w:b/>
          <w:bCs/>
          <w:sz w:val="24"/>
          <w:szCs w:val="24"/>
        </w:rPr>
        <w:t xml:space="preserve"> dan </w:t>
      </w:r>
      <w:proofErr w:type="spellStart"/>
      <w:r w:rsidRPr="005C22C6">
        <w:rPr>
          <w:rFonts w:ascii="Times New Roman" w:hAnsi="Times New Roman" w:cs="Times New Roman"/>
          <w:b/>
          <w:bCs/>
          <w:i/>
          <w:iCs/>
          <w:sz w:val="24"/>
          <w:szCs w:val="24"/>
        </w:rPr>
        <w:t>upaya</w:t>
      </w:r>
      <w:proofErr w:type="spellEnd"/>
      <w:r w:rsidRPr="005C22C6">
        <w:rPr>
          <w:rFonts w:ascii="Times New Roman" w:hAnsi="Times New Roman" w:cs="Times New Roman"/>
          <w:b/>
          <w:bCs/>
          <w:i/>
          <w:iCs/>
          <w:sz w:val="24"/>
          <w:szCs w:val="24"/>
        </w:rPr>
        <w:t xml:space="preserve"> </w:t>
      </w:r>
      <w:proofErr w:type="gramStart"/>
      <w:r w:rsidRPr="005C22C6">
        <w:rPr>
          <w:rFonts w:ascii="Times New Roman" w:hAnsi="Times New Roman" w:cs="Times New Roman"/>
          <w:b/>
          <w:bCs/>
          <w:i/>
          <w:iCs/>
          <w:sz w:val="24"/>
          <w:szCs w:val="24"/>
        </w:rPr>
        <w:t>Non-Penal</w:t>
      </w:r>
      <w:proofErr w:type="gramEnd"/>
    </w:p>
    <w:p w14:paraId="139EBEC3" w14:textId="77777777" w:rsidR="00202903" w:rsidRPr="00202903" w:rsidRDefault="00202903" w:rsidP="00202903">
      <w:pPr>
        <w:spacing w:after="0" w:line="360" w:lineRule="auto"/>
        <w:jc w:val="center"/>
        <w:rPr>
          <w:rFonts w:ascii="Times New Roman" w:hAnsi="Times New Roman" w:cs="Times New Roman"/>
          <w:i/>
          <w:iCs/>
          <w:sz w:val="24"/>
          <w:szCs w:val="24"/>
        </w:rPr>
      </w:pPr>
      <w:r w:rsidRPr="00202903">
        <w:rPr>
          <w:rFonts w:ascii="Times New Roman" w:hAnsi="Times New Roman" w:cs="Times New Roman"/>
          <w:i/>
          <w:iCs/>
          <w:sz w:val="24"/>
          <w:szCs w:val="24"/>
        </w:rPr>
        <w:t>ABSTRACT</w:t>
      </w:r>
    </w:p>
    <w:p w14:paraId="0F6DA975" w14:textId="77777777" w:rsidR="00A53389" w:rsidRDefault="00202903" w:rsidP="00202903">
      <w:pPr>
        <w:spacing w:after="0" w:line="360" w:lineRule="auto"/>
        <w:jc w:val="both"/>
        <w:rPr>
          <w:rFonts w:ascii="Times New Roman" w:hAnsi="Times New Roman" w:cs="Times New Roman"/>
          <w:sz w:val="24"/>
          <w:szCs w:val="24"/>
        </w:rPr>
      </w:pPr>
      <w:r w:rsidRPr="00202903">
        <w:rPr>
          <w:rFonts w:ascii="Times New Roman" w:hAnsi="Times New Roman" w:cs="Times New Roman"/>
          <w:sz w:val="24"/>
          <w:szCs w:val="24"/>
        </w:rPr>
        <w:t xml:space="preserve">Domestic Violence (DV) has become a common agenda in recent decades. Facts show that domestic violence has a significant negative effect on children as victims. Violence against children is not a rare case in society. Children have been taught since childhood to be obedient and obedient to parents with violence. Parents in implementing discipline to children are not too concerned about the existence of children as human beings, a child is given parental rules that do not respect rational and without the presence of a child with all their rights, such as the child's right to play. The research that has been done is </w:t>
      </w:r>
      <w:proofErr w:type="gramStart"/>
      <w:r w:rsidRPr="00202903">
        <w:rPr>
          <w:rFonts w:ascii="Times New Roman" w:hAnsi="Times New Roman" w:cs="Times New Roman"/>
          <w:sz w:val="24"/>
          <w:szCs w:val="24"/>
        </w:rPr>
        <w:t>a normative legal research</w:t>
      </w:r>
      <w:proofErr w:type="gramEnd"/>
      <w:r w:rsidRPr="00202903">
        <w:rPr>
          <w:rFonts w:ascii="Times New Roman" w:hAnsi="Times New Roman" w:cs="Times New Roman"/>
          <w:sz w:val="24"/>
          <w:szCs w:val="24"/>
        </w:rPr>
        <w:t xml:space="preserve"> that focuses on norms and also legal objects as the main data, they get from power and books consisting of </w:t>
      </w:r>
    </w:p>
    <w:p w14:paraId="1B6433A5" w14:textId="77777777" w:rsidR="00A53389" w:rsidRDefault="00A53389" w:rsidP="00202903">
      <w:pPr>
        <w:spacing w:after="0" w:line="360" w:lineRule="auto"/>
        <w:jc w:val="both"/>
        <w:rPr>
          <w:rFonts w:ascii="Times New Roman" w:hAnsi="Times New Roman" w:cs="Times New Roman"/>
          <w:sz w:val="24"/>
          <w:szCs w:val="24"/>
        </w:rPr>
      </w:pPr>
    </w:p>
    <w:p w14:paraId="0E02C0E0" w14:textId="77777777" w:rsidR="00A53389" w:rsidRDefault="00A53389" w:rsidP="00202903">
      <w:pPr>
        <w:spacing w:after="0" w:line="360" w:lineRule="auto"/>
        <w:jc w:val="both"/>
        <w:rPr>
          <w:rFonts w:ascii="Times New Roman" w:hAnsi="Times New Roman" w:cs="Times New Roman"/>
          <w:sz w:val="24"/>
          <w:szCs w:val="24"/>
        </w:rPr>
      </w:pPr>
    </w:p>
    <w:p w14:paraId="4C08FFA7" w14:textId="6E1DF311" w:rsidR="00202903" w:rsidRPr="00202903" w:rsidRDefault="00202903" w:rsidP="00202903">
      <w:pPr>
        <w:spacing w:after="0" w:line="360" w:lineRule="auto"/>
        <w:jc w:val="both"/>
        <w:rPr>
          <w:rFonts w:ascii="Times New Roman" w:hAnsi="Times New Roman" w:cs="Times New Roman"/>
          <w:sz w:val="24"/>
          <w:szCs w:val="24"/>
        </w:rPr>
      </w:pPr>
      <w:r w:rsidRPr="00202903">
        <w:rPr>
          <w:rFonts w:ascii="Times New Roman" w:hAnsi="Times New Roman" w:cs="Times New Roman"/>
          <w:sz w:val="24"/>
          <w:szCs w:val="24"/>
        </w:rPr>
        <w:t>rules, which must be fined the truth of the research that has been done. Implementation of legal protection for children as victims of psychological violence in the household can be done in two ways, namely non-penal efforts and penal efforts.</w:t>
      </w:r>
    </w:p>
    <w:p w14:paraId="1562801E" w14:textId="10448815" w:rsidR="000363C2" w:rsidRPr="005C22C6" w:rsidRDefault="00202903" w:rsidP="00202903">
      <w:pPr>
        <w:spacing w:after="0" w:line="360" w:lineRule="auto"/>
        <w:jc w:val="both"/>
        <w:rPr>
          <w:rFonts w:ascii="Times New Roman" w:hAnsi="Times New Roman" w:cs="Times New Roman"/>
          <w:b/>
          <w:bCs/>
          <w:sz w:val="24"/>
          <w:szCs w:val="24"/>
        </w:rPr>
      </w:pPr>
      <w:r w:rsidRPr="005C22C6">
        <w:rPr>
          <w:rFonts w:ascii="Times New Roman" w:hAnsi="Times New Roman" w:cs="Times New Roman"/>
          <w:b/>
          <w:bCs/>
          <w:sz w:val="24"/>
          <w:szCs w:val="24"/>
        </w:rPr>
        <w:t xml:space="preserve">Keywords: Legal Protection, Children as Psychological Victims of Domestic Violence, </w:t>
      </w:r>
      <w:r w:rsidRPr="005C22C6">
        <w:rPr>
          <w:rFonts w:ascii="Times New Roman" w:hAnsi="Times New Roman" w:cs="Times New Roman"/>
          <w:b/>
          <w:bCs/>
          <w:i/>
          <w:iCs/>
          <w:sz w:val="24"/>
          <w:szCs w:val="24"/>
        </w:rPr>
        <w:t xml:space="preserve">Penal Efforts </w:t>
      </w:r>
      <w:r w:rsidRPr="005C22C6">
        <w:rPr>
          <w:rFonts w:ascii="Times New Roman" w:hAnsi="Times New Roman" w:cs="Times New Roman"/>
          <w:b/>
          <w:bCs/>
          <w:sz w:val="24"/>
          <w:szCs w:val="24"/>
        </w:rPr>
        <w:t xml:space="preserve">and </w:t>
      </w:r>
      <w:r w:rsidRPr="005C22C6">
        <w:rPr>
          <w:rFonts w:ascii="Times New Roman" w:hAnsi="Times New Roman" w:cs="Times New Roman"/>
          <w:b/>
          <w:bCs/>
          <w:i/>
          <w:iCs/>
          <w:sz w:val="24"/>
          <w:szCs w:val="24"/>
        </w:rPr>
        <w:t>Non-Penal Efforts</w:t>
      </w:r>
      <w:r w:rsidRPr="005C22C6">
        <w:rPr>
          <w:rFonts w:ascii="Times New Roman" w:hAnsi="Times New Roman" w:cs="Times New Roman"/>
          <w:b/>
          <w:bCs/>
          <w:sz w:val="24"/>
          <w:szCs w:val="24"/>
        </w:rPr>
        <w:t>, Child Protection</w:t>
      </w:r>
    </w:p>
    <w:p w14:paraId="1F7C0347" w14:textId="77777777" w:rsidR="00202903" w:rsidRPr="00202903" w:rsidRDefault="00202903" w:rsidP="00202903">
      <w:pPr>
        <w:spacing w:after="0" w:line="360" w:lineRule="auto"/>
        <w:jc w:val="both"/>
        <w:rPr>
          <w:rFonts w:ascii="Times New Roman" w:hAnsi="Times New Roman" w:cs="Times New Roman"/>
          <w:sz w:val="24"/>
          <w:szCs w:val="24"/>
        </w:rPr>
      </w:pPr>
    </w:p>
    <w:p w14:paraId="3D5813AE" w14:textId="55960E38" w:rsidR="000363C2" w:rsidRPr="00202903" w:rsidRDefault="000363C2" w:rsidP="00202903">
      <w:pPr>
        <w:spacing w:after="0" w:line="360" w:lineRule="auto"/>
        <w:rPr>
          <w:rFonts w:ascii="Times New Roman" w:hAnsi="Times New Roman" w:cs="Times New Roman"/>
          <w:b/>
          <w:bCs/>
          <w:sz w:val="24"/>
          <w:szCs w:val="24"/>
        </w:rPr>
      </w:pPr>
      <w:r w:rsidRPr="000363C2">
        <w:rPr>
          <w:rFonts w:ascii="Times New Roman" w:hAnsi="Times New Roman" w:cs="Times New Roman"/>
          <w:b/>
          <w:bCs/>
          <w:sz w:val="24"/>
          <w:szCs w:val="24"/>
        </w:rPr>
        <w:t>PENDAHULUAN</w:t>
      </w:r>
    </w:p>
    <w:p w14:paraId="69F65502" w14:textId="5C1798AD" w:rsidR="000363C2" w:rsidRPr="000363C2" w:rsidRDefault="000363C2" w:rsidP="007C4A11">
      <w:pPr>
        <w:pStyle w:val="ListParagraph"/>
        <w:numPr>
          <w:ilvl w:val="0"/>
          <w:numId w:val="1"/>
        </w:numPr>
        <w:spacing w:line="360" w:lineRule="auto"/>
        <w:ind w:left="426"/>
        <w:jc w:val="both"/>
        <w:rPr>
          <w:rFonts w:ascii="Times New Roman" w:hAnsi="Times New Roman" w:cs="Times New Roman"/>
          <w:b/>
          <w:bCs/>
          <w:sz w:val="24"/>
          <w:szCs w:val="24"/>
        </w:rPr>
      </w:pPr>
      <w:r w:rsidRPr="000363C2">
        <w:rPr>
          <w:rFonts w:ascii="Times New Roman" w:hAnsi="Times New Roman" w:cs="Times New Roman"/>
          <w:b/>
          <w:bCs/>
          <w:sz w:val="24"/>
          <w:szCs w:val="24"/>
        </w:rPr>
        <w:t xml:space="preserve">Latar </w:t>
      </w:r>
      <w:proofErr w:type="spellStart"/>
      <w:r w:rsidRPr="000363C2">
        <w:rPr>
          <w:rFonts w:ascii="Times New Roman" w:hAnsi="Times New Roman" w:cs="Times New Roman"/>
          <w:b/>
          <w:bCs/>
          <w:sz w:val="24"/>
          <w:szCs w:val="24"/>
        </w:rPr>
        <w:t>Belakang</w:t>
      </w:r>
      <w:proofErr w:type="spellEnd"/>
    </w:p>
    <w:p w14:paraId="601C8108" w14:textId="57AAF5E5" w:rsidR="000363C2" w:rsidRDefault="00E6483A" w:rsidP="007C4A11">
      <w:pPr>
        <w:spacing w:line="360" w:lineRule="auto"/>
        <w:ind w:left="66" w:firstLine="360"/>
        <w:jc w:val="both"/>
        <w:rPr>
          <w:rFonts w:ascii="Times New Roman" w:hAnsi="Times New Roman" w:cs="Times New Roman"/>
          <w:sz w:val="24"/>
          <w:szCs w:val="24"/>
        </w:rPr>
      </w:pPr>
      <w:r>
        <w:rPr>
          <w:rFonts w:ascii="Times New Roman" w:hAnsi="Times New Roman" w:cs="Times New Roman"/>
          <w:sz w:val="24"/>
          <w:szCs w:val="24"/>
        </w:rPr>
        <w:t xml:space="preserve">Indonesia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negara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negara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negara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perundang-perundang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bidang-bidang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tertentu</w:t>
      </w:r>
      <w:proofErr w:type="spellEnd"/>
      <w:r>
        <w:rPr>
          <w:rFonts w:ascii="Times New Roman" w:hAnsi="Times New Roman" w:cs="Times New Roman"/>
          <w:sz w:val="24"/>
          <w:szCs w:val="24"/>
        </w:rPr>
        <w:t xml:space="preserve">. Dalam </w:t>
      </w:r>
      <w:proofErr w:type="spellStart"/>
      <w:r>
        <w:rPr>
          <w:rFonts w:ascii="Times New Roman" w:hAnsi="Times New Roman" w:cs="Times New Roman"/>
          <w:sz w:val="24"/>
          <w:szCs w:val="24"/>
        </w:rPr>
        <w:t>penulisan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membahas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korban </w:t>
      </w:r>
      <w:proofErr w:type="spellStart"/>
      <w:r>
        <w:rPr>
          <w:rFonts w:ascii="Times New Roman" w:hAnsi="Times New Roman" w:cs="Times New Roman"/>
          <w:sz w:val="24"/>
          <w:szCs w:val="24"/>
        </w:rPr>
        <w:t>kekerasan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psikis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implementasi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23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2004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Penghapusan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Kekerasan</w:t>
      </w:r>
      <w:proofErr w:type="spellEnd"/>
      <w:r>
        <w:rPr>
          <w:rFonts w:ascii="Times New Roman" w:hAnsi="Times New Roman" w:cs="Times New Roman"/>
          <w:sz w:val="24"/>
          <w:szCs w:val="24"/>
        </w:rPr>
        <w:t xml:space="preserve"> Dalam Rumah </w:t>
      </w:r>
      <w:proofErr w:type="spellStart"/>
      <w:r>
        <w:rPr>
          <w:rFonts w:ascii="Times New Roman" w:hAnsi="Times New Roman" w:cs="Times New Roman"/>
          <w:sz w:val="24"/>
          <w:szCs w:val="24"/>
        </w:rPr>
        <w:t>Tangga</w:t>
      </w:r>
      <w:proofErr w:type="spellEnd"/>
      <w:r>
        <w:rPr>
          <w:rFonts w:ascii="Times New Roman" w:hAnsi="Times New Roman" w:cs="Times New Roman"/>
          <w:sz w:val="24"/>
          <w:szCs w:val="24"/>
        </w:rPr>
        <w:t xml:space="preserve"> (UU KDRT),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meskipun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PKDRT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dibuat</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kenyataannya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diimplementasikan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korban </w:t>
      </w:r>
      <w:proofErr w:type="spellStart"/>
      <w:r>
        <w:rPr>
          <w:rFonts w:ascii="Times New Roman" w:hAnsi="Times New Roman" w:cs="Times New Roman"/>
          <w:sz w:val="24"/>
          <w:szCs w:val="24"/>
        </w:rPr>
        <w:t>kekerasan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psikis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maksimal</w:t>
      </w:r>
      <w:proofErr w:type="spellEnd"/>
      <w:r>
        <w:rPr>
          <w:rFonts w:ascii="Times New Roman" w:hAnsi="Times New Roman" w:cs="Times New Roman"/>
          <w:sz w:val="24"/>
          <w:szCs w:val="24"/>
        </w:rPr>
        <w:t>.</w:t>
      </w:r>
    </w:p>
    <w:p w14:paraId="54F86632" w14:textId="569467E4" w:rsidR="00E6483A" w:rsidRDefault="00E6483A" w:rsidP="007C4A11">
      <w:pPr>
        <w:spacing w:line="360" w:lineRule="auto"/>
        <w:ind w:left="66" w:firstLine="360"/>
        <w:jc w:val="both"/>
        <w:rPr>
          <w:rFonts w:ascii="Times New Roman" w:hAnsi="Times New Roman" w:cs="Times New Roman"/>
          <w:sz w:val="24"/>
          <w:szCs w:val="24"/>
        </w:rPr>
      </w:pPr>
      <w:proofErr w:type="spellStart"/>
      <w:r>
        <w:rPr>
          <w:rFonts w:ascii="Times New Roman" w:hAnsi="Times New Roman" w:cs="Times New Roman"/>
          <w:sz w:val="24"/>
          <w:szCs w:val="24"/>
        </w:rPr>
        <w:t>Banyaknya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pemberitaan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KDRT yang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mendorong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permasalahan</w:t>
      </w:r>
      <w:proofErr w:type="spellEnd"/>
      <w:r>
        <w:rPr>
          <w:rFonts w:ascii="Times New Roman" w:hAnsi="Times New Roman" w:cs="Times New Roman"/>
          <w:sz w:val="24"/>
          <w:szCs w:val="24"/>
        </w:rPr>
        <w:t xml:space="preserve"> KDRT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sidR="00B135F9">
        <w:rPr>
          <w:rFonts w:ascii="Times New Roman" w:hAnsi="Times New Roman" w:cs="Times New Roman"/>
          <w:sz w:val="24"/>
          <w:szCs w:val="24"/>
        </w:rPr>
        <w:t>membongkar</w:t>
      </w:r>
      <w:proofErr w:type="spellEnd"/>
      <w:r w:rsidR="00B135F9">
        <w:rPr>
          <w:rFonts w:ascii="Times New Roman" w:hAnsi="Times New Roman" w:cs="Times New Roman"/>
          <w:sz w:val="24"/>
          <w:szCs w:val="24"/>
        </w:rPr>
        <w:t xml:space="preserve"> </w:t>
      </w:r>
      <w:proofErr w:type="spellStart"/>
      <w:r w:rsidR="00B135F9">
        <w:rPr>
          <w:rFonts w:ascii="Times New Roman" w:hAnsi="Times New Roman" w:cs="Times New Roman"/>
          <w:sz w:val="24"/>
          <w:szCs w:val="24"/>
        </w:rPr>
        <w:t>hal-hal</w:t>
      </w:r>
      <w:proofErr w:type="spellEnd"/>
      <w:r w:rsidR="00B135F9">
        <w:rPr>
          <w:rFonts w:ascii="Times New Roman" w:hAnsi="Times New Roman" w:cs="Times New Roman"/>
          <w:sz w:val="24"/>
          <w:szCs w:val="24"/>
        </w:rPr>
        <w:t xml:space="preserve"> yang </w:t>
      </w:r>
      <w:proofErr w:type="spellStart"/>
      <w:r w:rsidR="00B135F9">
        <w:rPr>
          <w:rFonts w:ascii="Times New Roman" w:hAnsi="Times New Roman" w:cs="Times New Roman"/>
          <w:sz w:val="24"/>
          <w:szCs w:val="24"/>
        </w:rPr>
        <w:t>menjadi</w:t>
      </w:r>
      <w:proofErr w:type="spellEnd"/>
      <w:r w:rsidR="00B135F9">
        <w:rPr>
          <w:rFonts w:ascii="Times New Roman" w:hAnsi="Times New Roman" w:cs="Times New Roman"/>
          <w:sz w:val="24"/>
          <w:szCs w:val="24"/>
        </w:rPr>
        <w:t xml:space="preserve"> </w:t>
      </w:r>
      <w:proofErr w:type="spellStart"/>
      <w:r w:rsidR="00B135F9">
        <w:rPr>
          <w:rFonts w:ascii="Times New Roman" w:hAnsi="Times New Roman" w:cs="Times New Roman"/>
          <w:sz w:val="24"/>
          <w:szCs w:val="24"/>
        </w:rPr>
        <w:t>penyebab</w:t>
      </w:r>
      <w:proofErr w:type="spellEnd"/>
      <w:r w:rsidR="00B135F9">
        <w:rPr>
          <w:rFonts w:ascii="Times New Roman" w:hAnsi="Times New Roman" w:cs="Times New Roman"/>
          <w:sz w:val="24"/>
          <w:szCs w:val="24"/>
        </w:rPr>
        <w:t xml:space="preserve"> </w:t>
      </w:r>
      <w:proofErr w:type="spellStart"/>
      <w:r w:rsidR="00B135F9">
        <w:rPr>
          <w:rFonts w:ascii="Times New Roman" w:hAnsi="Times New Roman" w:cs="Times New Roman"/>
          <w:sz w:val="24"/>
          <w:szCs w:val="24"/>
        </w:rPr>
        <w:t>sehingga</w:t>
      </w:r>
      <w:proofErr w:type="spellEnd"/>
      <w:r w:rsidR="00B135F9">
        <w:rPr>
          <w:rFonts w:ascii="Times New Roman" w:hAnsi="Times New Roman" w:cs="Times New Roman"/>
          <w:sz w:val="24"/>
          <w:szCs w:val="24"/>
        </w:rPr>
        <w:t xml:space="preserve"> </w:t>
      </w:r>
      <w:proofErr w:type="spellStart"/>
      <w:r w:rsidR="00B135F9">
        <w:rPr>
          <w:rFonts w:ascii="Times New Roman" w:hAnsi="Times New Roman" w:cs="Times New Roman"/>
          <w:sz w:val="24"/>
          <w:szCs w:val="24"/>
        </w:rPr>
        <w:t>terjadi</w:t>
      </w:r>
      <w:proofErr w:type="spellEnd"/>
      <w:r w:rsidR="00B135F9">
        <w:rPr>
          <w:rFonts w:ascii="Times New Roman" w:hAnsi="Times New Roman" w:cs="Times New Roman"/>
          <w:sz w:val="24"/>
          <w:szCs w:val="24"/>
        </w:rPr>
        <w:t xml:space="preserve"> </w:t>
      </w:r>
      <w:proofErr w:type="spellStart"/>
      <w:r w:rsidR="00B135F9">
        <w:rPr>
          <w:rFonts w:ascii="Times New Roman" w:hAnsi="Times New Roman" w:cs="Times New Roman"/>
          <w:sz w:val="24"/>
          <w:szCs w:val="24"/>
        </w:rPr>
        <w:t>kekerasan</w:t>
      </w:r>
      <w:proofErr w:type="spellEnd"/>
      <w:r w:rsidR="00B135F9">
        <w:rPr>
          <w:rFonts w:ascii="Times New Roman" w:hAnsi="Times New Roman" w:cs="Times New Roman"/>
          <w:sz w:val="24"/>
          <w:szCs w:val="24"/>
        </w:rPr>
        <w:t xml:space="preserve"> dan </w:t>
      </w:r>
      <w:proofErr w:type="spellStart"/>
      <w:r w:rsidR="00B135F9">
        <w:rPr>
          <w:rFonts w:ascii="Times New Roman" w:hAnsi="Times New Roman" w:cs="Times New Roman"/>
          <w:sz w:val="24"/>
          <w:szCs w:val="24"/>
        </w:rPr>
        <w:t>dampak</w:t>
      </w:r>
      <w:proofErr w:type="spellEnd"/>
      <w:r w:rsidR="00B135F9">
        <w:rPr>
          <w:rFonts w:ascii="Times New Roman" w:hAnsi="Times New Roman" w:cs="Times New Roman"/>
          <w:sz w:val="24"/>
          <w:szCs w:val="24"/>
        </w:rPr>
        <w:t xml:space="preserve"> </w:t>
      </w:r>
      <w:proofErr w:type="spellStart"/>
      <w:r w:rsidR="00B135F9">
        <w:rPr>
          <w:rFonts w:ascii="Times New Roman" w:hAnsi="Times New Roman" w:cs="Times New Roman"/>
          <w:sz w:val="24"/>
          <w:szCs w:val="24"/>
        </w:rPr>
        <w:t>fisik</w:t>
      </w:r>
      <w:proofErr w:type="spellEnd"/>
      <w:r w:rsidR="00B135F9">
        <w:rPr>
          <w:rFonts w:ascii="Times New Roman" w:hAnsi="Times New Roman" w:cs="Times New Roman"/>
          <w:sz w:val="24"/>
          <w:szCs w:val="24"/>
        </w:rPr>
        <w:t xml:space="preserve"> </w:t>
      </w:r>
      <w:proofErr w:type="spellStart"/>
      <w:r w:rsidR="00B135F9">
        <w:rPr>
          <w:rFonts w:ascii="Times New Roman" w:hAnsi="Times New Roman" w:cs="Times New Roman"/>
          <w:sz w:val="24"/>
          <w:szCs w:val="24"/>
        </w:rPr>
        <w:t>terutama</w:t>
      </w:r>
      <w:proofErr w:type="spellEnd"/>
      <w:r w:rsidR="00B135F9">
        <w:rPr>
          <w:rFonts w:ascii="Times New Roman" w:hAnsi="Times New Roman" w:cs="Times New Roman"/>
          <w:sz w:val="24"/>
          <w:szCs w:val="24"/>
        </w:rPr>
        <w:t xml:space="preserve"> </w:t>
      </w:r>
      <w:proofErr w:type="spellStart"/>
      <w:r w:rsidR="00B135F9">
        <w:rPr>
          <w:rFonts w:ascii="Times New Roman" w:hAnsi="Times New Roman" w:cs="Times New Roman"/>
          <w:sz w:val="24"/>
          <w:szCs w:val="24"/>
        </w:rPr>
        <w:t>psikis</w:t>
      </w:r>
      <w:proofErr w:type="spellEnd"/>
      <w:r w:rsidR="00B135F9">
        <w:rPr>
          <w:rFonts w:ascii="Times New Roman" w:hAnsi="Times New Roman" w:cs="Times New Roman"/>
          <w:sz w:val="24"/>
          <w:szCs w:val="24"/>
        </w:rPr>
        <w:t xml:space="preserve"> (</w:t>
      </w:r>
      <w:proofErr w:type="spellStart"/>
      <w:r w:rsidR="00B135F9">
        <w:rPr>
          <w:rFonts w:ascii="Times New Roman" w:hAnsi="Times New Roman" w:cs="Times New Roman"/>
          <w:sz w:val="24"/>
          <w:szCs w:val="24"/>
        </w:rPr>
        <w:t>psikologi</w:t>
      </w:r>
      <w:proofErr w:type="spellEnd"/>
      <w:r w:rsidR="00B135F9">
        <w:rPr>
          <w:rFonts w:ascii="Times New Roman" w:hAnsi="Times New Roman" w:cs="Times New Roman"/>
          <w:sz w:val="24"/>
          <w:szCs w:val="24"/>
        </w:rPr>
        <w:t xml:space="preserve"> </w:t>
      </w:r>
      <w:proofErr w:type="spellStart"/>
      <w:r w:rsidR="00B135F9">
        <w:rPr>
          <w:rFonts w:ascii="Times New Roman" w:hAnsi="Times New Roman" w:cs="Times New Roman"/>
          <w:sz w:val="24"/>
          <w:szCs w:val="24"/>
        </w:rPr>
        <w:t>anak</w:t>
      </w:r>
      <w:proofErr w:type="spellEnd"/>
      <w:r w:rsidR="00B135F9">
        <w:rPr>
          <w:rFonts w:ascii="Times New Roman" w:hAnsi="Times New Roman" w:cs="Times New Roman"/>
          <w:sz w:val="24"/>
          <w:szCs w:val="24"/>
        </w:rPr>
        <w:t xml:space="preserve">) yang </w:t>
      </w:r>
      <w:proofErr w:type="spellStart"/>
      <w:r w:rsidR="00B135F9">
        <w:rPr>
          <w:rFonts w:ascii="Times New Roman" w:hAnsi="Times New Roman" w:cs="Times New Roman"/>
          <w:sz w:val="24"/>
          <w:szCs w:val="24"/>
        </w:rPr>
        <w:t>mengalami</w:t>
      </w:r>
      <w:proofErr w:type="spellEnd"/>
      <w:r w:rsidR="00B135F9">
        <w:rPr>
          <w:rFonts w:ascii="Times New Roman" w:hAnsi="Times New Roman" w:cs="Times New Roman"/>
          <w:sz w:val="24"/>
          <w:szCs w:val="24"/>
        </w:rPr>
        <w:t xml:space="preserve"> </w:t>
      </w:r>
      <w:proofErr w:type="spellStart"/>
      <w:r w:rsidR="00B135F9">
        <w:rPr>
          <w:rFonts w:ascii="Times New Roman" w:hAnsi="Times New Roman" w:cs="Times New Roman"/>
          <w:sz w:val="24"/>
          <w:szCs w:val="24"/>
        </w:rPr>
        <w:t>kekerasan</w:t>
      </w:r>
      <w:proofErr w:type="spellEnd"/>
      <w:r w:rsidR="00B135F9">
        <w:rPr>
          <w:rFonts w:ascii="Times New Roman" w:hAnsi="Times New Roman" w:cs="Times New Roman"/>
          <w:sz w:val="24"/>
          <w:szCs w:val="24"/>
        </w:rPr>
        <w:t xml:space="preserve"> </w:t>
      </w:r>
      <w:proofErr w:type="spellStart"/>
      <w:r w:rsidR="00B135F9">
        <w:rPr>
          <w:rFonts w:ascii="Times New Roman" w:hAnsi="Times New Roman" w:cs="Times New Roman"/>
          <w:sz w:val="24"/>
          <w:szCs w:val="24"/>
        </w:rPr>
        <w:t>atau</w:t>
      </w:r>
      <w:proofErr w:type="spellEnd"/>
      <w:r w:rsidR="00B135F9">
        <w:rPr>
          <w:rFonts w:ascii="Times New Roman" w:hAnsi="Times New Roman" w:cs="Times New Roman"/>
          <w:sz w:val="24"/>
          <w:szCs w:val="24"/>
        </w:rPr>
        <w:t xml:space="preserve"> </w:t>
      </w:r>
      <w:proofErr w:type="spellStart"/>
      <w:r w:rsidR="00B135F9">
        <w:rPr>
          <w:rFonts w:ascii="Times New Roman" w:hAnsi="Times New Roman" w:cs="Times New Roman"/>
          <w:sz w:val="24"/>
          <w:szCs w:val="24"/>
        </w:rPr>
        <w:t>tindak</w:t>
      </w:r>
      <w:proofErr w:type="spellEnd"/>
      <w:r w:rsidR="00B135F9">
        <w:rPr>
          <w:rFonts w:ascii="Times New Roman" w:hAnsi="Times New Roman" w:cs="Times New Roman"/>
          <w:sz w:val="24"/>
          <w:szCs w:val="24"/>
        </w:rPr>
        <w:t xml:space="preserve"> </w:t>
      </w:r>
      <w:proofErr w:type="spellStart"/>
      <w:r w:rsidR="00B135F9">
        <w:rPr>
          <w:rFonts w:ascii="Times New Roman" w:hAnsi="Times New Roman" w:cs="Times New Roman"/>
          <w:sz w:val="24"/>
          <w:szCs w:val="24"/>
        </w:rPr>
        <w:t>pidana</w:t>
      </w:r>
      <w:proofErr w:type="spellEnd"/>
      <w:r w:rsidR="00B135F9">
        <w:rPr>
          <w:rFonts w:ascii="Times New Roman" w:hAnsi="Times New Roman" w:cs="Times New Roman"/>
          <w:sz w:val="24"/>
          <w:szCs w:val="24"/>
        </w:rPr>
        <w:t xml:space="preserve"> </w:t>
      </w:r>
      <w:proofErr w:type="spellStart"/>
      <w:r w:rsidR="00B135F9">
        <w:rPr>
          <w:rFonts w:ascii="Times New Roman" w:hAnsi="Times New Roman" w:cs="Times New Roman"/>
          <w:sz w:val="24"/>
          <w:szCs w:val="24"/>
        </w:rPr>
        <w:t>dalam</w:t>
      </w:r>
      <w:proofErr w:type="spellEnd"/>
      <w:r w:rsidR="00B135F9">
        <w:rPr>
          <w:rFonts w:ascii="Times New Roman" w:hAnsi="Times New Roman" w:cs="Times New Roman"/>
          <w:sz w:val="24"/>
          <w:szCs w:val="24"/>
        </w:rPr>
        <w:t xml:space="preserve"> </w:t>
      </w:r>
      <w:proofErr w:type="spellStart"/>
      <w:r w:rsidR="00B135F9">
        <w:rPr>
          <w:rFonts w:ascii="Times New Roman" w:hAnsi="Times New Roman" w:cs="Times New Roman"/>
          <w:sz w:val="24"/>
          <w:szCs w:val="24"/>
        </w:rPr>
        <w:t>ruang</w:t>
      </w:r>
      <w:proofErr w:type="spellEnd"/>
      <w:r w:rsidR="00B135F9">
        <w:rPr>
          <w:rFonts w:ascii="Times New Roman" w:hAnsi="Times New Roman" w:cs="Times New Roman"/>
          <w:sz w:val="24"/>
          <w:szCs w:val="24"/>
        </w:rPr>
        <w:t xml:space="preserve"> </w:t>
      </w:r>
      <w:proofErr w:type="spellStart"/>
      <w:r w:rsidR="00B135F9">
        <w:rPr>
          <w:rFonts w:ascii="Times New Roman" w:hAnsi="Times New Roman" w:cs="Times New Roman"/>
          <w:sz w:val="24"/>
          <w:szCs w:val="24"/>
        </w:rPr>
        <w:t>tangga</w:t>
      </w:r>
      <w:proofErr w:type="spellEnd"/>
      <w:r w:rsidR="00B135F9">
        <w:rPr>
          <w:rFonts w:ascii="Times New Roman" w:hAnsi="Times New Roman" w:cs="Times New Roman"/>
          <w:sz w:val="24"/>
          <w:szCs w:val="24"/>
        </w:rPr>
        <w:t xml:space="preserve"> </w:t>
      </w:r>
      <w:proofErr w:type="spellStart"/>
      <w:r w:rsidR="00B135F9">
        <w:rPr>
          <w:rFonts w:ascii="Times New Roman" w:hAnsi="Times New Roman" w:cs="Times New Roman"/>
          <w:sz w:val="24"/>
          <w:szCs w:val="24"/>
        </w:rPr>
        <w:t>serta</w:t>
      </w:r>
      <w:proofErr w:type="spellEnd"/>
      <w:r w:rsidR="00B135F9">
        <w:rPr>
          <w:rFonts w:ascii="Times New Roman" w:hAnsi="Times New Roman" w:cs="Times New Roman"/>
          <w:sz w:val="24"/>
          <w:szCs w:val="24"/>
        </w:rPr>
        <w:t xml:space="preserve"> </w:t>
      </w:r>
      <w:proofErr w:type="spellStart"/>
      <w:r w:rsidR="00B135F9">
        <w:rPr>
          <w:rFonts w:ascii="Times New Roman" w:hAnsi="Times New Roman" w:cs="Times New Roman"/>
          <w:sz w:val="24"/>
          <w:szCs w:val="24"/>
        </w:rPr>
        <w:t>peran</w:t>
      </w:r>
      <w:proofErr w:type="spellEnd"/>
      <w:r w:rsidR="00B135F9">
        <w:rPr>
          <w:rFonts w:ascii="Times New Roman" w:hAnsi="Times New Roman" w:cs="Times New Roman"/>
          <w:sz w:val="24"/>
          <w:szCs w:val="24"/>
        </w:rPr>
        <w:t xml:space="preserve"> </w:t>
      </w:r>
      <w:proofErr w:type="spellStart"/>
      <w:r w:rsidR="00B135F9">
        <w:rPr>
          <w:rFonts w:ascii="Times New Roman" w:hAnsi="Times New Roman" w:cs="Times New Roman"/>
          <w:sz w:val="24"/>
          <w:szCs w:val="24"/>
        </w:rPr>
        <w:t>pemerintah</w:t>
      </w:r>
      <w:proofErr w:type="spellEnd"/>
      <w:r w:rsidR="00B135F9">
        <w:rPr>
          <w:rFonts w:ascii="Times New Roman" w:hAnsi="Times New Roman" w:cs="Times New Roman"/>
          <w:sz w:val="24"/>
          <w:szCs w:val="24"/>
        </w:rPr>
        <w:t xml:space="preserve"> dan </w:t>
      </w:r>
      <w:proofErr w:type="spellStart"/>
      <w:r w:rsidR="00B135F9">
        <w:rPr>
          <w:rFonts w:ascii="Times New Roman" w:hAnsi="Times New Roman" w:cs="Times New Roman"/>
          <w:sz w:val="24"/>
          <w:szCs w:val="24"/>
        </w:rPr>
        <w:t>pihak-pihak</w:t>
      </w:r>
      <w:proofErr w:type="spellEnd"/>
      <w:r w:rsidR="00B135F9">
        <w:rPr>
          <w:rFonts w:ascii="Times New Roman" w:hAnsi="Times New Roman" w:cs="Times New Roman"/>
          <w:sz w:val="24"/>
          <w:szCs w:val="24"/>
        </w:rPr>
        <w:t xml:space="preserve"> yang </w:t>
      </w:r>
      <w:proofErr w:type="spellStart"/>
      <w:r w:rsidR="00B135F9">
        <w:rPr>
          <w:rFonts w:ascii="Times New Roman" w:hAnsi="Times New Roman" w:cs="Times New Roman"/>
          <w:sz w:val="24"/>
          <w:szCs w:val="24"/>
        </w:rPr>
        <w:t>terkait</w:t>
      </w:r>
      <w:proofErr w:type="spellEnd"/>
      <w:r w:rsidR="00B135F9">
        <w:rPr>
          <w:rFonts w:ascii="Times New Roman" w:hAnsi="Times New Roman" w:cs="Times New Roman"/>
          <w:sz w:val="24"/>
          <w:szCs w:val="24"/>
        </w:rPr>
        <w:t xml:space="preserve"> </w:t>
      </w:r>
      <w:proofErr w:type="spellStart"/>
      <w:r w:rsidR="00B135F9">
        <w:rPr>
          <w:rFonts w:ascii="Times New Roman" w:hAnsi="Times New Roman" w:cs="Times New Roman"/>
          <w:sz w:val="24"/>
          <w:szCs w:val="24"/>
        </w:rPr>
        <w:t>dalam</w:t>
      </w:r>
      <w:proofErr w:type="spellEnd"/>
      <w:r w:rsidR="00B135F9">
        <w:rPr>
          <w:rFonts w:ascii="Times New Roman" w:hAnsi="Times New Roman" w:cs="Times New Roman"/>
          <w:sz w:val="24"/>
          <w:szCs w:val="24"/>
        </w:rPr>
        <w:t xml:space="preserve"> </w:t>
      </w:r>
      <w:proofErr w:type="spellStart"/>
      <w:r w:rsidR="00B135F9">
        <w:rPr>
          <w:rFonts w:ascii="Times New Roman" w:hAnsi="Times New Roman" w:cs="Times New Roman"/>
          <w:sz w:val="24"/>
          <w:szCs w:val="24"/>
        </w:rPr>
        <w:t>perlindungan</w:t>
      </w:r>
      <w:proofErr w:type="spellEnd"/>
      <w:r w:rsidR="00B135F9">
        <w:rPr>
          <w:rFonts w:ascii="Times New Roman" w:hAnsi="Times New Roman" w:cs="Times New Roman"/>
          <w:sz w:val="24"/>
          <w:szCs w:val="24"/>
        </w:rPr>
        <w:t xml:space="preserve"> </w:t>
      </w:r>
      <w:proofErr w:type="spellStart"/>
      <w:r w:rsidR="00B135F9">
        <w:rPr>
          <w:rFonts w:ascii="Times New Roman" w:hAnsi="Times New Roman" w:cs="Times New Roman"/>
          <w:sz w:val="24"/>
          <w:szCs w:val="24"/>
        </w:rPr>
        <w:t>hukum</w:t>
      </w:r>
      <w:proofErr w:type="spellEnd"/>
      <w:r w:rsidR="00B135F9">
        <w:rPr>
          <w:rFonts w:ascii="Times New Roman" w:hAnsi="Times New Roman" w:cs="Times New Roman"/>
          <w:sz w:val="24"/>
          <w:szCs w:val="24"/>
        </w:rPr>
        <w:t xml:space="preserve"> </w:t>
      </w:r>
      <w:proofErr w:type="spellStart"/>
      <w:r w:rsidR="00B135F9">
        <w:rPr>
          <w:rFonts w:ascii="Times New Roman" w:hAnsi="Times New Roman" w:cs="Times New Roman"/>
          <w:sz w:val="24"/>
          <w:szCs w:val="24"/>
        </w:rPr>
        <w:t>terhadap</w:t>
      </w:r>
      <w:proofErr w:type="spellEnd"/>
      <w:r w:rsidR="00B135F9">
        <w:rPr>
          <w:rFonts w:ascii="Times New Roman" w:hAnsi="Times New Roman" w:cs="Times New Roman"/>
          <w:sz w:val="24"/>
          <w:szCs w:val="24"/>
        </w:rPr>
        <w:t xml:space="preserve"> </w:t>
      </w:r>
      <w:proofErr w:type="spellStart"/>
      <w:r w:rsidR="00B135F9">
        <w:rPr>
          <w:rFonts w:ascii="Times New Roman" w:hAnsi="Times New Roman" w:cs="Times New Roman"/>
          <w:sz w:val="24"/>
          <w:szCs w:val="24"/>
        </w:rPr>
        <w:t>anak</w:t>
      </w:r>
      <w:proofErr w:type="spellEnd"/>
      <w:r w:rsidR="00B135F9">
        <w:rPr>
          <w:rFonts w:ascii="Times New Roman" w:hAnsi="Times New Roman" w:cs="Times New Roman"/>
          <w:sz w:val="24"/>
          <w:szCs w:val="24"/>
        </w:rPr>
        <w:t xml:space="preserve"> </w:t>
      </w:r>
      <w:proofErr w:type="spellStart"/>
      <w:r w:rsidR="00B135F9">
        <w:rPr>
          <w:rFonts w:ascii="Times New Roman" w:hAnsi="Times New Roman" w:cs="Times New Roman"/>
          <w:sz w:val="24"/>
          <w:szCs w:val="24"/>
        </w:rPr>
        <w:t>sebagai</w:t>
      </w:r>
      <w:proofErr w:type="spellEnd"/>
      <w:r w:rsidR="00B135F9">
        <w:rPr>
          <w:rFonts w:ascii="Times New Roman" w:hAnsi="Times New Roman" w:cs="Times New Roman"/>
          <w:sz w:val="24"/>
          <w:szCs w:val="24"/>
        </w:rPr>
        <w:t xml:space="preserve"> korban</w:t>
      </w:r>
      <w:r w:rsidR="00297345">
        <w:rPr>
          <w:rFonts w:ascii="Times New Roman" w:hAnsi="Times New Roman" w:cs="Times New Roman"/>
          <w:sz w:val="24"/>
          <w:szCs w:val="24"/>
        </w:rPr>
        <w:t xml:space="preserve"> </w:t>
      </w:r>
      <w:proofErr w:type="spellStart"/>
      <w:r w:rsidR="00297345">
        <w:rPr>
          <w:rFonts w:ascii="Times New Roman" w:hAnsi="Times New Roman" w:cs="Times New Roman"/>
          <w:sz w:val="24"/>
          <w:szCs w:val="24"/>
        </w:rPr>
        <w:t>kekerasan</w:t>
      </w:r>
      <w:proofErr w:type="spellEnd"/>
      <w:r w:rsidR="00297345">
        <w:rPr>
          <w:rFonts w:ascii="Times New Roman" w:hAnsi="Times New Roman" w:cs="Times New Roman"/>
          <w:sz w:val="24"/>
          <w:szCs w:val="24"/>
        </w:rPr>
        <w:t xml:space="preserve"> </w:t>
      </w:r>
      <w:proofErr w:type="spellStart"/>
      <w:r w:rsidR="00297345">
        <w:rPr>
          <w:rFonts w:ascii="Times New Roman" w:hAnsi="Times New Roman" w:cs="Times New Roman"/>
          <w:sz w:val="24"/>
          <w:szCs w:val="24"/>
        </w:rPr>
        <w:t>fisik</w:t>
      </w:r>
      <w:proofErr w:type="spellEnd"/>
      <w:r w:rsidR="00297345">
        <w:rPr>
          <w:rFonts w:ascii="Times New Roman" w:hAnsi="Times New Roman" w:cs="Times New Roman"/>
          <w:sz w:val="24"/>
          <w:szCs w:val="24"/>
        </w:rPr>
        <w:t xml:space="preserve"> </w:t>
      </w:r>
      <w:proofErr w:type="spellStart"/>
      <w:r w:rsidR="00297345">
        <w:rPr>
          <w:rFonts w:ascii="Times New Roman" w:hAnsi="Times New Roman" w:cs="Times New Roman"/>
          <w:sz w:val="24"/>
          <w:szCs w:val="24"/>
        </w:rPr>
        <w:t>dalam</w:t>
      </w:r>
      <w:proofErr w:type="spellEnd"/>
      <w:r w:rsidR="00297345">
        <w:rPr>
          <w:rFonts w:ascii="Times New Roman" w:hAnsi="Times New Roman" w:cs="Times New Roman"/>
          <w:sz w:val="24"/>
          <w:szCs w:val="24"/>
        </w:rPr>
        <w:t xml:space="preserve"> </w:t>
      </w:r>
      <w:proofErr w:type="spellStart"/>
      <w:r w:rsidR="00297345">
        <w:rPr>
          <w:rFonts w:ascii="Times New Roman" w:hAnsi="Times New Roman" w:cs="Times New Roman"/>
          <w:sz w:val="24"/>
          <w:szCs w:val="24"/>
        </w:rPr>
        <w:t>rumah</w:t>
      </w:r>
      <w:proofErr w:type="spellEnd"/>
      <w:r w:rsidR="00297345">
        <w:rPr>
          <w:rFonts w:ascii="Times New Roman" w:hAnsi="Times New Roman" w:cs="Times New Roman"/>
          <w:sz w:val="24"/>
          <w:szCs w:val="24"/>
        </w:rPr>
        <w:t xml:space="preserve"> </w:t>
      </w:r>
      <w:proofErr w:type="spellStart"/>
      <w:r w:rsidR="00297345">
        <w:rPr>
          <w:rFonts w:ascii="Times New Roman" w:hAnsi="Times New Roman" w:cs="Times New Roman"/>
          <w:sz w:val="24"/>
          <w:szCs w:val="24"/>
        </w:rPr>
        <w:t>tangga</w:t>
      </w:r>
      <w:proofErr w:type="spellEnd"/>
      <w:r w:rsidR="00297345">
        <w:rPr>
          <w:rFonts w:ascii="Times New Roman" w:hAnsi="Times New Roman" w:cs="Times New Roman"/>
          <w:sz w:val="24"/>
          <w:szCs w:val="24"/>
        </w:rPr>
        <w:t>.</w:t>
      </w:r>
    </w:p>
    <w:p w14:paraId="5658D0A6" w14:textId="45F99328" w:rsidR="00300661" w:rsidRPr="00300661" w:rsidRDefault="00300661" w:rsidP="007C4A11">
      <w:pPr>
        <w:pStyle w:val="ListParagraph"/>
        <w:numPr>
          <w:ilvl w:val="0"/>
          <w:numId w:val="1"/>
        </w:numPr>
        <w:spacing w:line="360" w:lineRule="auto"/>
        <w:ind w:left="426"/>
        <w:jc w:val="both"/>
        <w:rPr>
          <w:rFonts w:ascii="Times New Roman" w:hAnsi="Times New Roman" w:cs="Times New Roman"/>
          <w:b/>
          <w:bCs/>
          <w:sz w:val="24"/>
          <w:szCs w:val="24"/>
        </w:rPr>
      </w:pPr>
      <w:proofErr w:type="spellStart"/>
      <w:r w:rsidRPr="00300661">
        <w:rPr>
          <w:rFonts w:ascii="Times New Roman" w:hAnsi="Times New Roman" w:cs="Times New Roman"/>
          <w:b/>
          <w:bCs/>
          <w:sz w:val="24"/>
          <w:szCs w:val="24"/>
        </w:rPr>
        <w:t>Rumusan</w:t>
      </w:r>
      <w:proofErr w:type="spellEnd"/>
      <w:r w:rsidRPr="00300661">
        <w:rPr>
          <w:rFonts w:ascii="Times New Roman" w:hAnsi="Times New Roman" w:cs="Times New Roman"/>
          <w:b/>
          <w:bCs/>
          <w:sz w:val="24"/>
          <w:szCs w:val="24"/>
        </w:rPr>
        <w:t xml:space="preserve"> </w:t>
      </w:r>
      <w:proofErr w:type="spellStart"/>
      <w:r w:rsidRPr="00300661">
        <w:rPr>
          <w:rFonts w:ascii="Times New Roman" w:hAnsi="Times New Roman" w:cs="Times New Roman"/>
          <w:b/>
          <w:bCs/>
          <w:sz w:val="24"/>
          <w:szCs w:val="24"/>
        </w:rPr>
        <w:t>Masalah</w:t>
      </w:r>
      <w:proofErr w:type="spellEnd"/>
    </w:p>
    <w:p w14:paraId="1F5070BA" w14:textId="266BC371" w:rsidR="00300661" w:rsidRDefault="00300661" w:rsidP="007C4A11">
      <w:pPr>
        <w:spacing w:line="360" w:lineRule="auto"/>
        <w:ind w:left="66" w:firstLine="360"/>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uraian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belakang</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dirumuskan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permasalahan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gramEnd"/>
    </w:p>
    <w:p w14:paraId="248A89B2" w14:textId="67C7FEC2" w:rsidR="00300661" w:rsidRDefault="00300661" w:rsidP="007C4A11">
      <w:pPr>
        <w:pStyle w:val="ListParagraph"/>
        <w:numPr>
          <w:ilvl w:val="0"/>
          <w:numId w:val="2"/>
        </w:numPr>
        <w:spacing w:line="360" w:lineRule="auto"/>
        <w:ind w:left="567"/>
        <w:jc w:val="both"/>
        <w:rPr>
          <w:rFonts w:ascii="Times New Roman" w:hAnsi="Times New Roman" w:cs="Times New Roman"/>
          <w:sz w:val="24"/>
          <w:szCs w:val="24"/>
        </w:rPr>
      </w:pPr>
      <w:proofErr w:type="spellStart"/>
      <w:r>
        <w:rPr>
          <w:rFonts w:ascii="Times New Roman" w:hAnsi="Times New Roman" w:cs="Times New Roman"/>
          <w:sz w:val="24"/>
          <w:szCs w:val="24"/>
        </w:rPr>
        <w:t>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Implementasi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Perlindungan</w:t>
      </w:r>
      <w:proofErr w:type="spellEnd"/>
      <w:r>
        <w:rPr>
          <w:rFonts w:ascii="Times New Roman" w:hAnsi="Times New Roman" w:cs="Times New Roman"/>
          <w:sz w:val="24"/>
          <w:szCs w:val="24"/>
        </w:rPr>
        <w:t xml:space="preserve"> Hukum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korban </w:t>
      </w:r>
      <w:proofErr w:type="spellStart"/>
      <w:r>
        <w:rPr>
          <w:rFonts w:ascii="Times New Roman" w:hAnsi="Times New Roman" w:cs="Times New Roman"/>
          <w:sz w:val="24"/>
          <w:szCs w:val="24"/>
        </w:rPr>
        <w:t>kekerasan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psikis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tangga</w:t>
      </w:r>
      <w:proofErr w:type="spellEnd"/>
      <w:r>
        <w:rPr>
          <w:rFonts w:ascii="Times New Roman" w:hAnsi="Times New Roman" w:cs="Times New Roman"/>
          <w:sz w:val="24"/>
          <w:szCs w:val="24"/>
        </w:rPr>
        <w:t>?</w:t>
      </w:r>
    </w:p>
    <w:p w14:paraId="326F5458" w14:textId="3CA637CF" w:rsidR="004D2310" w:rsidRDefault="004D2310" w:rsidP="007C4A11">
      <w:pPr>
        <w:pStyle w:val="ListParagraph"/>
        <w:numPr>
          <w:ilvl w:val="0"/>
          <w:numId w:val="2"/>
        </w:numPr>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Apa </w:t>
      </w:r>
      <w:proofErr w:type="spellStart"/>
      <w:r>
        <w:rPr>
          <w:rFonts w:ascii="Times New Roman" w:hAnsi="Times New Roman" w:cs="Times New Roman"/>
          <w:sz w:val="24"/>
          <w:szCs w:val="24"/>
        </w:rPr>
        <w:t>kendala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Implementasi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perlindungan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korban </w:t>
      </w:r>
      <w:proofErr w:type="spellStart"/>
      <w:r>
        <w:rPr>
          <w:rFonts w:ascii="Times New Roman" w:hAnsi="Times New Roman" w:cs="Times New Roman"/>
          <w:sz w:val="24"/>
          <w:szCs w:val="24"/>
        </w:rPr>
        <w:t>kekerasan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psikis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tangga</w:t>
      </w:r>
      <w:proofErr w:type="spellEnd"/>
      <w:r>
        <w:rPr>
          <w:rFonts w:ascii="Times New Roman" w:hAnsi="Times New Roman" w:cs="Times New Roman"/>
          <w:sz w:val="24"/>
          <w:szCs w:val="24"/>
        </w:rPr>
        <w:t>?</w:t>
      </w:r>
    </w:p>
    <w:p w14:paraId="587739DD" w14:textId="58DFB1EB" w:rsidR="004D2310" w:rsidRPr="004D2310" w:rsidRDefault="004D2310" w:rsidP="007C4A11">
      <w:pPr>
        <w:pStyle w:val="ListParagraph"/>
        <w:numPr>
          <w:ilvl w:val="0"/>
          <w:numId w:val="1"/>
        </w:numPr>
        <w:spacing w:after="0" w:line="360" w:lineRule="auto"/>
        <w:ind w:left="426"/>
        <w:jc w:val="both"/>
        <w:rPr>
          <w:rFonts w:ascii="Times New Roman" w:hAnsi="Times New Roman" w:cs="Times New Roman"/>
          <w:b/>
          <w:bCs/>
          <w:sz w:val="24"/>
          <w:szCs w:val="24"/>
        </w:rPr>
      </w:pPr>
      <w:r w:rsidRPr="004D2310">
        <w:rPr>
          <w:rFonts w:ascii="Times New Roman" w:hAnsi="Times New Roman" w:cs="Times New Roman"/>
          <w:b/>
          <w:bCs/>
          <w:sz w:val="24"/>
          <w:szCs w:val="24"/>
        </w:rPr>
        <w:lastRenderedPageBreak/>
        <w:t xml:space="preserve">Metode </w:t>
      </w:r>
      <w:proofErr w:type="spellStart"/>
      <w:r w:rsidRPr="004D2310">
        <w:rPr>
          <w:rFonts w:ascii="Times New Roman" w:hAnsi="Times New Roman" w:cs="Times New Roman"/>
          <w:b/>
          <w:bCs/>
          <w:sz w:val="24"/>
          <w:szCs w:val="24"/>
        </w:rPr>
        <w:t>Penelitian</w:t>
      </w:r>
      <w:proofErr w:type="spellEnd"/>
    </w:p>
    <w:p w14:paraId="2089F60B" w14:textId="77777777" w:rsidR="00A53389" w:rsidRDefault="00A53389" w:rsidP="00A53389">
      <w:pPr>
        <w:pStyle w:val="ListParagraph"/>
        <w:spacing w:after="0" w:line="360" w:lineRule="auto"/>
        <w:jc w:val="both"/>
        <w:rPr>
          <w:rFonts w:ascii="Times New Roman" w:hAnsi="Times New Roman" w:cs="Times New Roman"/>
          <w:sz w:val="24"/>
          <w:szCs w:val="24"/>
        </w:rPr>
      </w:pPr>
    </w:p>
    <w:p w14:paraId="031F1BC0" w14:textId="77777777" w:rsidR="00A53389" w:rsidRDefault="00A53389" w:rsidP="00A53389">
      <w:pPr>
        <w:pStyle w:val="ListParagraph"/>
        <w:spacing w:after="0" w:line="360" w:lineRule="auto"/>
        <w:jc w:val="both"/>
        <w:rPr>
          <w:rFonts w:ascii="Times New Roman" w:hAnsi="Times New Roman" w:cs="Times New Roman"/>
          <w:sz w:val="24"/>
          <w:szCs w:val="24"/>
        </w:rPr>
      </w:pPr>
    </w:p>
    <w:p w14:paraId="1D682C60" w14:textId="1AAE01DB" w:rsidR="004D2310" w:rsidRPr="004D2310" w:rsidRDefault="004D2310" w:rsidP="007C4A11">
      <w:pPr>
        <w:pStyle w:val="ListParagraph"/>
        <w:numPr>
          <w:ilvl w:val="0"/>
          <w:numId w:val="4"/>
        </w:numPr>
        <w:spacing w:after="0" w:line="360" w:lineRule="auto"/>
        <w:jc w:val="both"/>
        <w:rPr>
          <w:rFonts w:ascii="Times New Roman" w:hAnsi="Times New Roman" w:cs="Times New Roman"/>
          <w:sz w:val="24"/>
          <w:szCs w:val="24"/>
        </w:rPr>
      </w:pPr>
      <w:r w:rsidRPr="004D2310">
        <w:rPr>
          <w:rFonts w:ascii="Times New Roman" w:hAnsi="Times New Roman" w:cs="Times New Roman"/>
          <w:sz w:val="24"/>
          <w:szCs w:val="24"/>
        </w:rPr>
        <w:t xml:space="preserve">Jenis </w:t>
      </w:r>
      <w:proofErr w:type="spellStart"/>
      <w:r w:rsidRPr="004D2310">
        <w:rPr>
          <w:rFonts w:ascii="Times New Roman" w:hAnsi="Times New Roman" w:cs="Times New Roman"/>
          <w:sz w:val="24"/>
          <w:szCs w:val="24"/>
        </w:rPr>
        <w:t>Penelitian</w:t>
      </w:r>
      <w:proofErr w:type="spellEnd"/>
    </w:p>
    <w:p w14:paraId="638219A4" w14:textId="111E8891" w:rsidR="004D2310" w:rsidRDefault="004D2310" w:rsidP="007C4A11">
      <w:pPr>
        <w:spacing w:after="0" w:line="360" w:lineRule="auto"/>
        <w:ind w:left="426" w:firstLine="720"/>
        <w:jc w:val="both"/>
        <w:rPr>
          <w:rFonts w:ascii="Times New Roman" w:hAnsi="Times New Roman" w:cs="Times New Roman"/>
          <w:sz w:val="24"/>
          <w:szCs w:val="24"/>
        </w:rPr>
      </w:pPr>
      <w:r>
        <w:rPr>
          <w:rFonts w:ascii="Times New Roman" w:hAnsi="Times New Roman" w:cs="Times New Roman"/>
          <w:sz w:val="24"/>
          <w:szCs w:val="24"/>
        </w:rPr>
        <w:t xml:space="preserve">Jenis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normatif</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berfokus</w:t>
      </w:r>
      <w:proofErr w:type="spellEnd"/>
      <w:r>
        <w:rPr>
          <w:rFonts w:ascii="Times New Roman" w:hAnsi="Times New Roman" w:cs="Times New Roman"/>
          <w:sz w:val="24"/>
          <w:szCs w:val="24"/>
        </w:rPr>
        <w:t xml:space="preserve"> pada norma-norma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berlaku</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pengkajian</w:t>
      </w:r>
      <w:proofErr w:type="spellEnd"/>
      <w:r>
        <w:rPr>
          <w:rFonts w:ascii="Times New Roman" w:hAnsi="Times New Roman" w:cs="Times New Roman"/>
          <w:sz w:val="24"/>
          <w:szCs w:val="24"/>
        </w:rPr>
        <w:t xml:space="preserve"> norma-norma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meneliti</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sekunder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data primer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penunjang</w:t>
      </w:r>
      <w:proofErr w:type="spellEnd"/>
      <w:r>
        <w:rPr>
          <w:rFonts w:ascii="Times New Roman" w:hAnsi="Times New Roman" w:cs="Times New Roman"/>
          <w:sz w:val="24"/>
          <w:szCs w:val="24"/>
        </w:rPr>
        <w:t>.</w:t>
      </w:r>
    </w:p>
    <w:p w14:paraId="16BFFF69" w14:textId="30B1AC69" w:rsidR="004D2310" w:rsidRDefault="004D2310" w:rsidP="007C4A11">
      <w:pPr>
        <w:pStyle w:val="ListParagraph"/>
        <w:numPr>
          <w:ilvl w:val="0"/>
          <w:numId w:val="4"/>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Data</w:t>
      </w:r>
    </w:p>
    <w:p w14:paraId="6A3AEFBD" w14:textId="67436962" w:rsidR="004D2310" w:rsidRDefault="004D2310" w:rsidP="007C4A11">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Data </w:t>
      </w:r>
      <w:proofErr w:type="spellStart"/>
      <w:r>
        <w:rPr>
          <w:rFonts w:ascii="Times New Roman" w:hAnsi="Times New Roman" w:cs="Times New Roman"/>
          <w:sz w:val="24"/>
          <w:szCs w:val="24"/>
        </w:rPr>
        <w:t>sekunder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bersumber</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gramEnd"/>
    </w:p>
    <w:p w14:paraId="3D7BED78" w14:textId="3EE43E69" w:rsidR="004D2310" w:rsidRDefault="004D2310" w:rsidP="007C4A11">
      <w:pPr>
        <w:pStyle w:val="ListParagraph"/>
        <w:numPr>
          <w:ilvl w:val="0"/>
          <w:numId w:val="5"/>
        </w:numPr>
        <w:spacing w:after="0" w:line="36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Bahan Hukum Primer,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yang </w:t>
      </w:r>
      <w:proofErr w:type="spellStart"/>
      <w:r w:rsidR="00AB456D">
        <w:rPr>
          <w:rFonts w:ascii="Times New Roman" w:hAnsi="Times New Roman" w:cs="Times New Roman"/>
          <w:sz w:val="24"/>
          <w:szCs w:val="24"/>
        </w:rPr>
        <w:t>mengikat</w:t>
      </w:r>
      <w:proofErr w:type="spellEnd"/>
      <w:r w:rsidR="00AB456D">
        <w:rPr>
          <w:rFonts w:ascii="Times New Roman" w:hAnsi="Times New Roman" w:cs="Times New Roman"/>
          <w:sz w:val="24"/>
          <w:szCs w:val="24"/>
        </w:rPr>
        <w:t xml:space="preserve"> dan </w:t>
      </w:r>
      <w:proofErr w:type="spellStart"/>
      <w:r w:rsidR="00490E5C">
        <w:rPr>
          <w:rFonts w:ascii="Times New Roman" w:hAnsi="Times New Roman" w:cs="Times New Roman"/>
          <w:sz w:val="24"/>
          <w:szCs w:val="24"/>
        </w:rPr>
        <w:t>terdiri</w:t>
      </w:r>
      <w:proofErr w:type="spellEnd"/>
      <w:r w:rsidR="00490E5C">
        <w:rPr>
          <w:rFonts w:ascii="Times New Roman" w:hAnsi="Times New Roman" w:cs="Times New Roman"/>
          <w:sz w:val="24"/>
          <w:szCs w:val="24"/>
        </w:rPr>
        <w:t xml:space="preserve"> </w:t>
      </w:r>
      <w:proofErr w:type="spellStart"/>
      <w:r w:rsidR="00490E5C">
        <w:rPr>
          <w:rFonts w:ascii="Times New Roman" w:hAnsi="Times New Roman" w:cs="Times New Roman"/>
          <w:sz w:val="24"/>
          <w:szCs w:val="24"/>
        </w:rPr>
        <w:t>dari</w:t>
      </w:r>
      <w:proofErr w:type="spellEnd"/>
      <w:r w:rsidR="00490E5C">
        <w:rPr>
          <w:rFonts w:ascii="Times New Roman" w:hAnsi="Times New Roman" w:cs="Times New Roman"/>
          <w:sz w:val="24"/>
          <w:szCs w:val="24"/>
        </w:rPr>
        <w:t xml:space="preserve"> </w:t>
      </w:r>
      <w:proofErr w:type="spellStart"/>
      <w:r w:rsidR="00490E5C">
        <w:rPr>
          <w:rFonts w:ascii="Times New Roman" w:hAnsi="Times New Roman" w:cs="Times New Roman"/>
          <w:sz w:val="24"/>
          <w:szCs w:val="24"/>
        </w:rPr>
        <w:t>peraturan</w:t>
      </w:r>
      <w:proofErr w:type="spellEnd"/>
      <w:r w:rsidR="00490E5C">
        <w:rPr>
          <w:rFonts w:ascii="Times New Roman" w:hAnsi="Times New Roman" w:cs="Times New Roman"/>
          <w:sz w:val="24"/>
          <w:szCs w:val="24"/>
        </w:rPr>
        <w:t xml:space="preserve"> </w:t>
      </w:r>
      <w:proofErr w:type="spellStart"/>
      <w:r w:rsidR="00490E5C">
        <w:rPr>
          <w:rFonts w:ascii="Times New Roman" w:hAnsi="Times New Roman" w:cs="Times New Roman"/>
          <w:sz w:val="24"/>
          <w:szCs w:val="24"/>
        </w:rPr>
        <w:t>perundang-undangan</w:t>
      </w:r>
      <w:proofErr w:type="spellEnd"/>
      <w:r w:rsidR="00490E5C">
        <w:rPr>
          <w:rFonts w:ascii="Times New Roman" w:hAnsi="Times New Roman" w:cs="Times New Roman"/>
          <w:sz w:val="24"/>
          <w:szCs w:val="24"/>
        </w:rPr>
        <w:t>.</w:t>
      </w:r>
    </w:p>
    <w:p w14:paraId="58C157CD" w14:textId="353B4C6D" w:rsidR="00490E5C" w:rsidRDefault="00490E5C" w:rsidP="007C4A11">
      <w:pPr>
        <w:pStyle w:val="ListParagraph"/>
        <w:numPr>
          <w:ilvl w:val="0"/>
          <w:numId w:val="6"/>
        </w:numPr>
        <w:spacing w:after="0" w:line="360" w:lineRule="auto"/>
        <w:ind w:left="1134"/>
        <w:jc w:val="both"/>
        <w:rPr>
          <w:rFonts w:ascii="Times New Roman" w:hAnsi="Times New Roman" w:cs="Times New Roman"/>
          <w:sz w:val="24"/>
          <w:szCs w:val="24"/>
        </w:rPr>
      </w:pP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Dasar Republik Indonesia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1945</w:t>
      </w:r>
    </w:p>
    <w:p w14:paraId="5CE44F81" w14:textId="2A0DD24B" w:rsidR="008273E3" w:rsidRDefault="008273E3" w:rsidP="007C4A11">
      <w:pPr>
        <w:pStyle w:val="ListParagraph"/>
        <w:numPr>
          <w:ilvl w:val="0"/>
          <w:numId w:val="6"/>
        </w:numPr>
        <w:spacing w:after="0" w:line="360" w:lineRule="auto"/>
        <w:ind w:left="1134"/>
        <w:jc w:val="both"/>
        <w:rPr>
          <w:rFonts w:ascii="Times New Roman" w:hAnsi="Times New Roman" w:cs="Times New Roman"/>
          <w:sz w:val="24"/>
          <w:szCs w:val="24"/>
        </w:rPr>
      </w:pP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23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2004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Perlindungan</w:t>
      </w:r>
      <w:proofErr w:type="spellEnd"/>
      <w:r>
        <w:rPr>
          <w:rFonts w:ascii="Times New Roman" w:hAnsi="Times New Roman" w:cs="Times New Roman"/>
          <w:sz w:val="24"/>
          <w:szCs w:val="24"/>
        </w:rPr>
        <w:t xml:space="preserve"> Anak</w:t>
      </w:r>
    </w:p>
    <w:p w14:paraId="24701B63" w14:textId="638E6BAF" w:rsidR="008273E3" w:rsidRDefault="008273E3" w:rsidP="007C4A11">
      <w:pPr>
        <w:pStyle w:val="ListParagraph"/>
        <w:numPr>
          <w:ilvl w:val="0"/>
          <w:numId w:val="6"/>
        </w:numPr>
        <w:spacing w:after="0" w:line="360" w:lineRule="auto"/>
        <w:ind w:left="1134"/>
        <w:jc w:val="both"/>
        <w:rPr>
          <w:rFonts w:ascii="Times New Roman" w:hAnsi="Times New Roman" w:cs="Times New Roman"/>
          <w:sz w:val="24"/>
          <w:szCs w:val="24"/>
        </w:rPr>
      </w:pP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23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2004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Penghapusan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Kekerasan</w:t>
      </w:r>
      <w:proofErr w:type="spellEnd"/>
      <w:r>
        <w:rPr>
          <w:rFonts w:ascii="Times New Roman" w:hAnsi="Times New Roman" w:cs="Times New Roman"/>
          <w:sz w:val="24"/>
          <w:szCs w:val="24"/>
        </w:rPr>
        <w:t xml:space="preserve"> Dalam Rumah </w:t>
      </w:r>
      <w:proofErr w:type="spellStart"/>
      <w:r>
        <w:rPr>
          <w:rFonts w:ascii="Times New Roman" w:hAnsi="Times New Roman" w:cs="Times New Roman"/>
          <w:sz w:val="24"/>
          <w:szCs w:val="24"/>
        </w:rPr>
        <w:t>Tangga</w:t>
      </w:r>
      <w:proofErr w:type="spellEnd"/>
      <w:r>
        <w:rPr>
          <w:rFonts w:ascii="Times New Roman" w:hAnsi="Times New Roman" w:cs="Times New Roman"/>
          <w:sz w:val="24"/>
          <w:szCs w:val="24"/>
        </w:rPr>
        <w:t xml:space="preserve"> (KDRT)</w:t>
      </w:r>
    </w:p>
    <w:p w14:paraId="29CF5BA7" w14:textId="261F5A0F" w:rsidR="00D31936" w:rsidRPr="00D31936" w:rsidRDefault="00D31936" w:rsidP="007C4A11">
      <w:pPr>
        <w:pStyle w:val="ListParagraph"/>
        <w:numPr>
          <w:ilvl w:val="0"/>
          <w:numId w:val="5"/>
        </w:numPr>
        <w:spacing w:after="0" w:line="36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Bahan Hukum </w:t>
      </w:r>
      <w:proofErr w:type="spellStart"/>
      <w:r>
        <w:rPr>
          <w:rFonts w:ascii="Times New Roman" w:hAnsi="Times New Roman" w:cs="Times New Roman"/>
          <w:sz w:val="24"/>
          <w:szCs w:val="24"/>
        </w:rPr>
        <w:t>Sekunder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penjelasan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primer dan </w:t>
      </w:r>
      <w:proofErr w:type="spellStart"/>
      <w:r>
        <w:rPr>
          <w:rFonts w:ascii="Times New Roman" w:hAnsi="Times New Roman" w:cs="Times New Roman"/>
          <w:sz w:val="24"/>
          <w:szCs w:val="24"/>
        </w:rPr>
        <w:t>terdiri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literatur-literatur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pendapat-pendapat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w:t>
      </w:r>
      <w:r w:rsidR="001D358D">
        <w:rPr>
          <w:rFonts w:ascii="Times New Roman" w:hAnsi="Times New Roman" w:cs="Times New Roman"/>
          <w:sz w:val="24"/>
          <w:szCs w:val="24"/>
        </w:rPr>
        <w:t xml:space="preserve"> </w:t>
      </w:r>
    </w:p>
    <w:p w14:paraId="0474DCED" w14:textId="29E39F36" w:rsidR="004D2310" w:rsidRDefault="004E704C" w:rsidP="007C4A11">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Metode </w:t>
      </w:r>
      <w:proofErr w:type="spellStart"/>
      <w:r>
        <w:rPr>
          <w:rFonts w:ascii="Times New Roman" w:hAnsi="Times New Roman" w:cs="Times New Roman"/>
          <w:sz w:val="24"/>
          <w:szCs w:val="24"/>
        </w:rPr>
        <w:t>Pengumpulan</w:t>
      </w:r>
      <w:proofErr w:type="spellEnd"/>
      <w:r>
        <w:rPr>
          <w:rFonts w:ascii="Times New Roman" w:hAnsi="Times New Roman" w:cs="Times New Roman"/>
          <w:sz w:val="24"/>
          <w:szCs w:val="24"/>
        </w:rPr>
        <w:t xml:space="preserve"> Data</w:t>
      </w:r>
    </w:p>
    <w:p w14:paraId="1C84163C" w14:textId="313A71D4" w:rsidR="004E704C" w:rsidRDefault="004E704C" w:rsidP="007C4A11">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Data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dikumpulkan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gramEnd"/>
    </w:p>
    <w:p w14:paraId="70615C0A" w14:textId="7745BD37" w:rsidR="004E704C" w:rsidRDefault="004E704C" w:rsidP="007C4A11">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Studi </w:t>
      </w:r>
      <w:proofErr w:type="spellStart"/>
      <w:r>
        <w:rPr>
          <w:rFonts w:ascii="Times New Roman" w:hAnsi="Times New Roman" w:cs="Times New Roman"/>
          <w:sz w:val="24"/>
          <w:szCs w:val="24"/>
        </w:rPr>
        <w:t>Kepustakaan</w:t>
      </w:r>
      <w:proofErr w:type="spellEnd"/>
    </w:p>
    <w:p w14:paraId="5F887D15" w14:textId="12337C07" w:rsidR="00B04310" w:rsidRDefault="004E704C" w:rsidP="007C4A11">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Studi </w:t>
      </w:r>
      <w:proofErr w:type="spellStart"/>
      <w:r>
        <w:rPr>
          <w:rFonts w:ascii="Times New Roman" w:hAnsi="Times New Roman" w:cs="Times New Roman"/>
          <w:sz w:val="24"/>
          <w:szCs w:val="24"/>
        </w:rPr>
        <w:t>Kepustakaan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mempelajari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membaca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buku-buku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perundang-undangan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pendapat-pendapat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erat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kaitannya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diteliti</w:t>
      </w:r>
      <w:proofErr w:type="spellEnd"/>
      <w:r>
        <w:rPr>
          <w:rFonts w:ascii="Times New Roman" w:hAnsi="Times New Roman" w:cs="Times New Roman"/>
          <w:sz w:val="24"/>
          <w:szCs w:val="24"/>
        </w:rPr>
        <w:t>.</w:t>
      </w:r>
    </w:p>
    <w:p w14:paraId="4BA4208E" w14:textId="14BD501C" w:rsidR="00B04310" w:rsidRDefault="00B04310" w:rsidP="007C4A11">
      <w:pPr>
        <w:pStyle w:val="ListParagraph"/>
        <w:numPr>
          <w:ilvl w:val="0"/>
          <w:numId w:val="7"/>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Wawancara</w:t>
      </w:r>
      <w:proofErr w:type="spellEnd"/>
    </w:p>
    <w:p w14:paraId="32112F6A" w14:textId="00A5E70C" w:rsidR="00B04310" w:rsidRDefault="00B04310" w:rsidP="007C4A11">
      <w:pPr>
        <w:pStyle w:val="ListParagraph"/>
        <w:spacing w:after="0" w:line="360" w:lineRule="auto"/>
        <w:ind w:left="1080"/>
        <w:jc w:val="both"/>
        <w:rPr>
          <w:rFonts w:ascii="Times New Roman" w:hAnsi="Times New Roman" w:cs="Times New Roman"/>
          <w:sz w:val="24"/>
          <w:szCs w:val="24"/>
        </w:rPr>
      </w:pP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narasumber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bertatap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mempersipkan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pertanyan-pertanyaan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narasumber</w:t>
      </w:r>
      <w:proofErr w:type="spellEnd"/>
      <w:r>
        <w:rPr>
          <w:rFonts w:ascii="Times New Roman" w:hAnsi="Times New Roman" w:cs="Times New Roman"/>
          <w:sz w:val="24"/>
          <w:szCs w:val="24"/>
        </w:rPr>
        <w:t>.</w:t>
      </w:r>
    </w:p>
    <w:p w14:paraId="1A5CF7B3" w14:textId="1DE4DA8B" w:rsidR="00CC7FAA" w:rsidRDefault="00CC7FAA" w:rsidP="007C4A11">
      <w:pPr>
        <w:pStyle w:val="ListParagraph"/>
        <w:numPr>
          <w:ilvl w:val="0"/>
          <w:numId w:val="4"/>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Narasumber</w:t>
      </w:r>
      <w:proofErr w:type="spellEnd"/>
    </w:p>
    <w:p w14:paraId="073312CB" w14:textId="5443C702" w:rsidR="00CC7FAA" w:rsidRDefault="00CC7FAA" w:rsidP="007C4A11">
      <w:pPr>
        <w:pStyle w:val="ListParagraph"/>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Narasumber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r w:rsidR="00060BF3">
        <w:rPr>
          <w:rFonts w:ascii="Times New Roman" w:hAnsi="Times New Roman" w:cs="Times New Roman"/>
          <w:sz w:val="24"/>
          <w:szCs w:val="24"/>
        </w:rPr>
        <w:t xml:space="preserve">orang yang </w:t>
      </w:r>
      <w:proofErr w:type="spellStart"/>
      <w:r w:rsidR="00060BF3">
        <w:rPr>
          <w:rFonts w:ascii="Times New Roman" w:hAnsi="Times New Roman" w:cs="Times New Roman"/>
          <w:sz w:val="24"/>
          <w:szCs w:val="24"/>
        </w:rPr>
        <w:t>memberikan</w:t>
      </w:r>
      <w:proofErr w:type="spellEnd"/>
      <w:r w:rsidR="00060BF3">
        <w:rPr>
          <w:rFonts w:ascii="Times New Roman" w:hAnsi="Times New Roman" w:cs="Times New Roman"/>
          <w:sz w:val="24"/>
          <w:szCs w:val="24"/>
        </w:rPr>
        <w:t xml:space="preserve"> </w:t>
      </w:r>
      <w:proofErr w:type="spellStart"/>
      <w:r w:rsidR="00060BF3">
        <w:rPr>
          <w:rFonts w:ascii="Times New Roman" w:hAnsi="Times New Roman" w:cs="Times New Roman"/>
          <w:sz w:val="24"/>
          <w:szCs w:val="24"/>
        </w:rPr>
        <w:t>informasi</w:t>
      </w:r>
      <w:proofErr w:type="spellEnd"/>
      <w:r w:rsidR="00060BF3">
        <w:rPr>
          <w:rFonts w:ascii="Times New Roman" w:hAnsi="Times New Roman" w:cs="Times New Roman"/>
          <w:sz w:val="24"/>
          <w:szCs w:val="24"/>
        </w:rPr>
        <w:t xml:space="preserve"> </w:t>
      </w:r>
      <w:proofErr w:type="spellStart"/>
      <w:r w:rsidR="00060BF3">
        <w:rPr>
          <w:rFonts w:ascii="Times New Roman" w:hAnsi="Times New Roman" w:cs="Times New Roman"/>
          <w:sz w:val="24"/>
          <w:szCs w:val="24"/>
        </w:rPr>
        <w:t>atau</w:t>
      </w:r>
      <w:proofErr w:type="spellEnd"/>
      <w:r w:rsidR="00060BF3">
        <w:rPr>
          <w:rFonts w:ascii="Times New Roman" w:hAnsi="Times New Roman" w:cs="Times New Roman"/>
          <w:sz w:val="24"/>
          <w:szCs w:val="24"/>
        </w:rPr>
        <w:t xml:space="preserve"> </w:t>
      </w:r>
      <w:proofErr w:type="spellStart"/>
      <w:r w:rsidR="00060BF3">
        <w:rPr>
          <w:rFonts w:ascii="Times New Roman" w:hAnsi="Times New Roman" w:cs="Times New Roman"/>
          <w:sz w:val="24"/>
          <w:szCs w:val="24"/>
        </w:rPr>
        <w:t>menjadi</w:t>
      </w:r>
      <w:proofErr w:type="spellEnd"/>
      <w:r w:rsidR="00060BF3">
        <w:rPr>
          <w:rFonts w:ascii="Times New Roman" w:hAnsi="Times New Roman" w:cs="Times New Roman"/>
          <w:sz w:val="24"/>
          <w:szCs w:val="24"/>
        </w:rPr>
        <w:t xml:space="preserve"> </w:t>
      </w:r>
      <w:proofErr w:type="spellStart"/>
      <w:r w:rsidR="00060BF3">
        <w:rPr>
          <w:rFonts w:ascii="Times New Roman" w:hAnsi="Times New Roman" w:cs="Times New Roman"/>
          <w:sz w:val="24"/>
          <w:szCs w:val="24"/>
        </w:rPr>
        <w:t>sumber</w:t>
      </w:r>
      <w:proofErr w:type="spellEnd"/>
      <w:r w:rsidR="00060BF3">
        <w:rPr>
          <w:rFonts w:ascii="Times New Roman" w:hAnsi="Times New Roman" w:cs="Times New Roman"/>
          <w:sz w:val="24"/>
          <w:szCs w:val="24"/>
        </w:rPr>
        <w:t xml:space="preserve"> </w:t>
      </w:r>
      <w:proofErr w:type="spellStart"/>
      <w:r w:rsidR="00060BF3">
        <w:rPr>
          <w:rFonts w:ascii="Times New Roman" w:hAnsi="Times New Roman" w:cs="Times New Roman"/>
          <w:sz w:val="24"/>
          <w:szCs w:val="24"/>
        </w:rPr>
        <w:t>informasi</w:t>
      </w:r>
      <w:proofErr w:type="spellEnd"/>
      <w:r w:rsidR="00060BF3">
        <w:rPr>
          <w:rFonts w:ascii="Times New Roman" w:hAnsi="Times New Roman" w:cs="Times New Roman"/>
          <w:sz w:val="24"/>
          <w:szCs w:val="24"/>
        </w:rPr>
        <w:t xml:space="preserve">. </w:t>
      </w:r>
      <w:proofErr w:type="spellStart"/>
      <w:r w:rsidR="00060BF3">
        <w:rPr>
          <w:rFonts w:ascii="Times New Roman" w:hAnsi="Times New Roman" w:cs="Times New Roman"/>
          <w:sz w:val="24"/>
          <w:szCs w:val="24"/>
        </w:rPr>
        <w:t>Narasumber</w:t>
      </w:r>
      <w:proofErr w:type="spellEnd"/>
      <w:r w:rsidR="00060BF3">
        <w:rPr>
          <w:rFonts w:ascii="Times New Roman" w:hAnsi="Times New Roman" w:cs="Times New Roman"/>
          <w:sz w:val="24"/>
          <w:szCs w:val="24"/>
        </w:rPr>
        <w:t xml:space="preserve"> </w:t>
      </w:r>
      <w:proofErr w:type="spellStart"/>
      <w:r w:rsidR="00060BF3">
        <w:rPr>
          <w:rFonts w:ascii="Times New Roman" w:hAnsi="Times New Roman" w:cs="Times New Roman"/>
          <w:sz w:val="24"/>
          <w:szCs w:val="24"/>
        </w:rPr>
        <w:t>jugandikenal</w:t>
      </w:r>
      <w:proofErr w:type="spellEnd"/>
      <w:r w:rsidR="00060BF3">
        <w:rPr>
          <w:rFonts w:ascii="Times New Roman" w:hAnsi="Times New Roman" w:cs="Times New Roman"/>
          <w:sz w:val="24"/>
          <w:szCs w:val="24"/>
        </w:rPr>
        <w:t xml:space="preserve"> </w:t>
      </w:r>
      <w:proofErr w:type="spellStart"/>
      <w:r w:rsidR="00060BF3">
        <w:rPr>
          <w:rFonts w:ascii="Times New Roman" w:hAnsi="Times New Roman" w:cs="Times New Roman"/>
          <w:sz w:val="24"/>
          <w:szCs w:val="24"/>
        </w:rPr>
        <w:t>sebagai</w:t>
      </w:r>
      <w:proofErr w:type="spellEnd"/>
      <w:r w:rsidR="00060BF3">
        <w:rPr>
          <w:rFonts w:ascii="Times New Roman" w:hAnsi="Times New Roman" w:cs="Times New Roman"/>
          <w:sz w:val="24"/>
          <w:szCs w:val="24"/>
        </w:rPr>
        <w:t xml:space="preserve"> </w:t>
      </w:r>
      <w:proofErr w:type="spellStart"/>
      <w:r w:rsidR="00060BF3">
        <w:rPr>
          <w:rFonts w:ascii="Times New Roman" w:hAnsi="Times New Roman" w:cs="Times New Roman"/>
          <w:sz w:val="24"/>
          <w:szCs w:val="24"/>
        </w:rPr>
        <w:t>informan</w:t>
      </w:r>
      <w:proofErr w:type="spellEnd"/>
      <w:r w:rsidR="00060BF3">
        <w:rPr>
          <w:rFonts w:ascii="Times New Roman" w:hAnsi="Times New Roman" w:cs="Times New Roman"/>
          <w:sz w:val="24"/>
          <w:szCs w:val="24"/>
        </w:rPr>
        <w:t xml:space="preserve"> </w:t>
      </w:r>
      <w:proofErr w:type="spellStart"/>
      <w:r w:rsidR="00060BF3">
        <w:rPr>
          <w:rFonts w:ascii="Times New Roman" w:hAnsi="Times New Roman" w:cs="Times New Roman"/>
          <w:sz w:val="24"/>
          <w:szCs w:val="24"/>
        </w:rPr>
        <w:t>atau</w:t>
      </w:r>
      <w:proofErr w:type="spellEnd"/>
      <w:r w:rsidR="00060BF3">
        <w:rPr>
          <w:rFonts w:ascii="Times New Roman" w:hAnsi="Times New Roman" w:cs="Times New Roman"/>
          <w:sz w:val="24"/>
          <w:szCs w:val="24"/>
        </w:rPr>
        <w:t xml:space="preserve"> </w:t>
      </w:r>
      <w:proofErr w:type="spellStart"/>
      <w:r w:rsidR="00060BF3">
        <w:rPr>
          <w:rFonts w:ascii="Times New Roman" w:hAnsi="Times New Roman" w:cs="Times New Roman"/>
          <w:sz w:val="24"/>
          <w:szCs w:val="24"/>
        </w:rPr>
        <w:t>responden</w:t>
      </w:r>
      <w:proofErr w:type="spellEnd"/>
      <w:r w:rsidR="00060BF3">
        <w:rPr>
          <w:rFonts w:ascii="Times New Roman" w:hAnsi="Times New Roman" w:cs="Times New Roman"/>
          <w:sz w:val="24"/>
          <w:szCs w:val="24"/>
        </w:rPr>
        <w:t xml:space="preserve">. </w:t>
      </w:r>
      <w:proofErr w:type="spellStart"/>
      <w:r w:rsidR="00060BF3">
        <w:rPr>
          <w:rFonts w:ascii="Times New Roman" w:hAnsi="Times New Roman" w:cs="Times New Roman"/>
          <w:sz w:val="24"/>
          <w:szCs w:val="24"/>
        </w:rPr>
        <w:t>Narasumber</w:t>
      </w:r>
      <w:proofErr w:type="spellEnd"/>
      <w:r w:rsidR="00060BF3">
        <w:rPr>
          <w:rFonts w:ascii="Times New Roman" w:hAnsi="Times New Roman" w:cs="Times New Roman"/>
          <w:sz w:val="24"/>
          <w:szCs w:val="24"/>
        </w:rPr>
        <w:t xml:space="preserve"> </w:t>
      </w:r>
      <w:proofErr w:type="spellStart"/>
      <w:r w:rsidR="00060BF3">
        <w:rPr>
          <w:rFonts w:ascii="Times New Roman" w:hAnsi="Times New Roman" w:cs="Times New Roman"/>
          <w:sz w:val="24"/>
          <w:szCs w:val="24"/>
        </w:rPr>
        <w:t>biasanya</w:t>
      </w:r>
      <w:proofErr w:type="spellEnd"/>
      <w:r w:rsidR="00060BF3">
        <w:rPr>
          <w:rFonts w:ascii="Times New Roman" w:hAnsi="Times New Roman" w:cs="Times New Roman"/>
          <w:sz w:val="24"/>
          <w:szCs w:val="24"/>
        </w:rPr>
        <w:t xml:space="preserve"> </w:t>
      </w:r>
      <w:proofErr w:type="spellStart"/>
      <w:r w:rsidR="00060BF3">
        <w:rPr>
          <w:rFonts w:ascii="Times New Roman" w:hAnsi="Times New Roman" w:cs="Times New Roman"/>
          <w:sz w:val="24"/>
          <w:szCs w:val="24"/>
        </w:rPr>
        <w:lastRenderedPageBreak/>
        <w:t>dipilih</w:t>
      </w:r>
      <w:proofErr w:type="spellEnd"/>
      <w:r w:rsidR="00060BF3">
        <w:rPr>
          <w:rFonts w:ascii="Times New Roman" w:hAnsi="Times New Roman" w:cs="Times New Roman"/>
          <w:sz w:val="24"/>
          <w:szCs w:val="24"/>
        </w:rPr>
        <w:t xml:space="preserve"> </w:t>
      </w:r>
      <w:proofErr w:type="spellStart"/>
      <w:r w:rsidR="00060BF3">
        <w:rPr>
          <w:rFonts w:ascii="Times New Roman" w:hAnsi="Times New Roman" w:cs="Times New Roman"/>
          <w:sz w:val="24"/>
          <w:szCs w:val="24"/>
        </w:rPr>
        <w:t>karena</w:t>
      </w:r>
      <w:proofErr w:type="spellEnd"/>
      <w:r w:rsidR="00060BF3">
        <w:rPr>
          <w:rFonts w:ascii="Times New Roman" w:hAnsi="Times New Roman" w:cs="Times New Roman"/>
          <w:sz w:val="24"/>
          <w:szCs w:val="24"/>
        </w:rPr>
        <w:t xml:space="preserve"> </w:t>
      </w:r>
      <w:proofErr w:type="spellStart"/>
      <w:r w:rsidR="00060BF3">
        <w:rPr>
          <w:rFonts w:ascii="Times New Roman" w:hAnsi="Times New Roman" w:cs="Times New Roman"/>
          <w:sz w:val="24"/>
          <w:szCs w:val="24"/>
        </w:rPr>
        <w:t>memiliki</w:t>
      </w:r>
      <w:proofErr w:type="spellEnd"/>
      <w:r w:rsidR="00060BF3">
        <w:rPr>
          <w:rFonts w:ascii="Times New Roman" w:hAnsi="Times New Roman" w:cs="Times New Roman"/>
          <w:sz w:val="24"/>
          <w:szCs w:val="24"/>
        </w:rPr>
        <w:t xml:space="preserve"> </w:t>
      </w:r>
      <w:proofErr w:type="spellStart"/>
      <w:r w:rsidR="00060BF3">
        <w:rPr>
          <w:rFonts w:ascii="Times New Roman" w:hAnsi="Times New Roman" w:cs="Times New Roman"/>
          <w:sz w:val="24"/>
          <w:szCs w:val="24"/>
        </w:rPr>
        <w:t>keahlian</w:t>
      </w:r>
      <w:proofErr w:type="spellEnd"/>
      <w:r w:rsidR="00060BF3">
        <w:rPr>
          <w:rFonts w:ascii="Times New Roman" w:hAnsi="Times New Roman" w:cs="Times New Roman"/>
          <w:sz w:val="24"/>
          <w:szCs w:val="24"/>
        </w:rPr>
        <w:t xml:space="preserve"> dan </w:t>
      </w:r>
      <w:proofErr w:type="spellStart"/>
      <w:r w:rsidR="00060BF3">
        <w:rPr>
          <w:rFonts w:ascii="Times New Roman" w:hAnsi="Times New Roman" w:cs="Times New Roman"/>
          <w:sz w:val="24"/>
          <w:szCs w:val="24"/>
        </w:rPr>
        <w:t>pengetahuan</w:t>
      </w:r>
      <w:proofErr w:type="spellEnd"/>
      <w:r w:rsidR="00060BF3">
        <w:rPr>
          <w:rFonts w:ascii="Times New Roman" w:hAnsi="Times New Roman" w:cs="Times New Roman"/>
          <w:sz w:val="24"/>
          <w:szCs w:val="24"/>
        </w:rPr>
        <w:t xml:space="preserve"> yang </w:t>
      </w:r>
      <w:proofErr w:type="spellStart"/>
      <w:r w:rsidR="00060BF3">
        <w:rPr>
          <w:rFonts w:ascii="Times New Roman" w:hAnsi="Times New Roman" w:cs="Times New Roman"/>
          <w:sz w:val="24"/>
          <w:szCs w:val="24"/>
        </w:rPr>
        <w:t>mendalam</w:t>
      </w:r>
      <w:proofErr w:type="spellEnd"/>
      <w:r w:rsidR="00060BF3">
        <w:rPr>
          <w:rFonts w:ascii="Times New Roman" w:hAnsi="Times New Roman" w:cs="Times New Roman"/>
          <w:sz w:val="24"/>
          <w:szCs w:val="24"/>
        </w:rPr>
        <w:t xml:space="preserve"> di </w:t>
      </w:r>
      <w:proofErr w:type="spellStart"/>
      <w:r w:rsidR="00060BF3">
        <w:rPr>
          <w:rFonts w:ascii="Times New Roman" w:hAnsi="Times New Roman" w:cs="Times New Roman"/>
          <w:sz w:val="24"/>
          <w:szCs w:val="24"/>
        </w:rPr>
        <w:t>bidang</w:t>
      </w:r>
      <w:proofErr w:type="spellEnd"/>
      <w:r w:rsidR="00060BF3">
        <w:rPr>
          <w:rFonts w:ascii="Times New Roman" w:hAnsi="Times New Roman" w:cs="Times New Roman"/>
          <w:sz w:val="24"/>
          <w:szCs w:val="24"/>
        </w:rPr>
        <w:t xml:space="preserve"> </w:t>
      </w:r>
      <w:proofErr w:type="spellStart"/>
      <w:r w:rsidR="00060BF3">
        <w:rPr>
          <w:rFonts w:ascii="Times New Roman" w:hAnsi="Times New Roman" w:cs="Times New Roman"/>
          <w:sz w:val="24"/>
          <w:szCs w:val="24"/>
        </w:rPr>
        <w:t>tertentu</w:t>
      </w:r>
      <w:proofErr w:type="spellEnd"/>
      <w:r w:rsidR="00060BF3">
        <w:rPr>
          <w:rFonts w:ascii="Times New Roman" w:hAnsi="Times New Roman" w:cs="Times New Roman"/>
          <w:sz w:val="24"/>
          <w:szCs w:val="24"/>
        </w:rPr>
        <w:t xml:space="preserve">. </w:t>
      </w:r>
      <w:proofErr w:type="spellStart"/>
      <w:r w:rsidR="00060BF3">
        <w:rPr>
          <w:rFonts w:ascii="Times New Roman" w:hAnsi="Times New Roman" w:cs="Times New Roman"/>
          <w:sz w:val="24"/>
          <w:szCs w:val="24"/>
        </w:rPr>
        <w:t>Informasi</w:t>
      </w:r>
      <w:proofErr w:type="spellEnd"/>
      <w:r w:rsidR="00060BF3">
        <w:rPr>
          <w:rFonts w:ascii="Times New Roman" w:hAnsi="Times New Roman" w:cs="Times New Roman"/>
          <w:sz w:val="24"/>
          <w:szCs w:val="24"/>
        </w:rPr>
        <w:t xml:space="preserve"> yang </w:t>
      </w:r>
      <w:proofErr w:type="spellStart"/>
      <w:r w:rsidR="00060BF3">
        <w:rPr>
          <w:rFonts w:ascii="Times New Roman" w:hAnsi="Times New Roman" w:cs="Times New Roman"/>
          <w:sz w:val="24"/>
          <w:szCs w:val="24"/>
        </w:rPr>
        <w:t>didapat</w:t>
      </w:r>
      <w:proofErr w:type="spellEnd"/>
      <w:r w:rsidR="00060BF3">
        <w:rPr>
          <w:rFonts w:ascii="Times New Roman" w:hAnsi="Times New Roman" w:cs="Times New Roman"/>
          <w:sz w:val="24"/>
          <w:szCs w:val="24"/>
        </w:rPr>
        <w:t xml:space="preserve"> </w:t>
      </w:r>
      <w:proofErr w:type="spellStart"/>
      <w:r w:rsidR="00060BF3">
        <w:rPr>
          <w:rFonts w:ascii="Times New Roman" w:hAnsi="Times New Roman" w:cs="Times New Roman"/>
          <w:sz w:val="24"/>
          <w:szCs w:val="24"/>
        </w:rPr>
        <w:t>dari</w:t>
      </w:r>
      <w:proofErr w:type="spellEnd"/>
      <w:r w:rsidR="00060BF3">
        <w:rPr>
          <w:rFonts w:ascii="Times New Roman" w:hAnsi="Times New Roman" w:cs="Times New Roman"/>
          <w:sz w:val="24"/>
          <w:szCs w:val="24"/>
        </w:rPr>
        <w:t xml:space="preserve"> </w:t>
      </w:r>
      <w:proofErr w:type="spellStart"/>
      <w:r w:rsidR="00060BF3">
        <w:rPr>
          <w:rFonts w:ascii="Times New Roman" w:hAnsi="Times New Roman" w:cs="Times New Roman"/>
          <w:sz w:val="24"/>
          <w:szCs w:val="24"/>
        </w:rPr>
        <w:t>narasumber</w:t>
      </w:r>
      <w:proofErr w:type="spellEnd"/>
      <w:r w:rsidR="00060BF3">
        <w:rPr>
          <w:rFonts w:ascii="Times New Roman" w:hAnsi="Times New Roman" w:cs="Times New Roman"/>
          <w:sz w:val="24"/>
          <w:szCs w:val="24"/>
        </w:rPr>
        <w:t xml:space="preserve"> </w:t>
      </w:r>
      <w:proofErr w:type="spellStart"/>
      <w:r w:rsidR="00060BF3">
        <w:rPr>
          <w:rFonts w:ascii="Times New Roman" w:hAnsi="Times New Roman" w:cs="Times New Roman"/>
          <w:sz w:val="24"/>
          <w:szCs w:val="24"/>
        </w:rPr>
        <w:t>bisa</w:t>
      </w:r>
      <w:proofErr w:type="spellEnd"/>
      <w:r w:rsidR="00060BF3">
        <w:rPr>
          <w:rFonts w:ascii="Times New Roman" w:hAnsi="Times New Roman" w:cs="Times New Roman"/>
          <w:sz w:val="24"/>
          <w:szCs w:val="24"/>
        </w:rPr>
        <w:t xml:space="preserve"> </w:t>
      </w:r>
      <w:proofErr w:type="spellStart"/>
      <w:r w:rsidR="00060BF3">
        <w:rPr>
          <w:rFonts w:ascii="Times New Roman" w:hAnsi="Times New Roman" w:cs="Times New Roman"/>
          <w:sz w:val="24"/>
          <w:szCs w:val="24"/>
        </w:rPr>
        <w:t>digunakan</w:t>
      </w:r>
      <w:proofErr w:type="spellEnd"/>
      <w:r w:rsidR="00060BF3">
        <w:rPr>
          <w:rFonts w:ascii="Times New Roman" w:hAnsi="Times New Roman" w:cs="Times New Roman"/>
          <w:sz w:val="24"/>
          <w:szCs w:val="24"/>
        </w:rPr>
        <w:t xml:space="preserve"> </w:t>
      </w:r>
      <w:proofErr w:type="spellStart"/>
      <w:r w:rsidR="00060BF3">
        <w:rPr>
          <w:rFonts w:ascii="Times New Roman" w:hAnsi="Times New Roman" w:cs="Times New Roman"/>
          <w:sz w:val="24"/>
          <w:szCs w:val="24"/>
        </w:rPr>
        <w:t>untuk</w:t>
      </w:r>
      <w:proofErr w:type="spellEnd"/>
      <w:r w:rsidR="00060BF3">
        <w:rPr>
          <w:rFonts w:ascii="Times New Roman" w:hAnsi="Times New Roman" w:cs="Times New Roman"/>
          <w:sz w:val="24"/>
          <w:szCs w:val="24"/>
        </w:rPr>
        <w:t>:</w:t>
      </w:r>
    </w:p>
    <w:p w14:paraId="19F489E9" w14:textId="27E25EA7" w:rsidR="00924869" w:rsidRDefault="00924869" w:rsidP="007C4A11">
      <w:pPr>
        <w:pStyle w:val="ListParagraph"/>
        <w:numPr>
          <w:ilvl w:val="0"/>
          <w:numId w:val="8"/>
        </w:numPr>
        <w:spacing w:after="0" w:line="360" w:lineRule="auto"/>
        <w:ind w:left="1276"/>
        <w:jc w:val="both"/>
        <w:rPr>
          <w:rFonts w:ascii="Times New Roman" w:hAnsi="Times New Roman" w:cs="Times New Roman"/>
          <w:sz w:val="24"/>
          <w:szCs w:val="24"/>
        </w:rPr>
      </w:pPr>
      <w:proofErr w:type="spellStart"/>
      <w:r>
        <w:rPr>
          <w:rFonts w:ascii="Times New Roman" w:hAnsi="Times New Roman" w:cs="Times New Roman"/>
          <w:sz w:val="24"/>
          <w:szCs w:val="24"/>
        </w:rPr>
        <w:t>Pemberian</w:t>
      </w:r>
      <w:proofErr w:type="spellEnd"/>
      <w:r>
        <w:rPr>
          <w:rFonts w:ascii="Times New Roman" w:hAnsi="Times New Roman" w:cs="Times New Roman"/>
          <w:sz w:val="24"/>
          <w:szCs w:val="24"/>
        </w:rPr>
        <w:t xml:space="preserve"> di media </w:t>
      </w:r>
      <w:proofErr w:type="spellStart"/>
      <w:r>
        <w:rPr>
          <w:rFonts w:ascii="Times New Roman" w:hAnsi="Times New Roman" w:cs="Times New Roman"/>
          <w:sz w:val="24"/>
          <w:szCs w:val="24"/>
        </w:rPr>
        <w:t>massa</w:t>
      </w:r>
      <w:proofErr w:type="spellEnd"/>
    </w:p>
    <w:p w14:paraId="32381692" w14:textId="77777777" w:rsidR="00A53389" w:rsidRDefault="00A53389" w:rsidP="00A53389">
      <w:pPr>
        <w:pStyle w:val="ListParagraph"/>
        <w:spacing w:after="0" w:line="360" w:lineRule="auto"/>
        <w:ind w:left="1276"/>
        <w:jc w:val="both"/>
        <w:rPr>
          <w:rFonts w:ascii="Times New Roman" w:hAnsi="Times New Roman" w:cs="Times New Roman"/>
          <w:sz w:val="24"/>
          <w:szCs w:val="24"/>
        </w:rPr>
      </w:pPr>
    </w:p>
    <w:p w14:paraId="5DB54CA9" w14:textId="77777777" w:rsidR="00A53389" w:rsidRDefault="00A53389" w:rsidP="00A53389">
      <w:pPr>
        <w:pStyle w:val="ListParagraph"/>
        <w:spacing w:after="0" w:line="360" w:lineRule="auto"/>
        <w:ind w:left="1276"/>
        <w:jc w:val="both"/>
        <w:rPr>
          <w:rFonts w:ascii="Times New Roman" w:hAnsi="Times New Roman" w:cs="Times New Roman"/>
          <w:sz w:val="24"/>
          <w:szCs w:val="24"/>
        </w:rPr>
      </w:pPr>
    </w:p>
    <w:p w14:paraId="278CAEB0" w14:textId="2CC6B25C" w:rsidR="00924869" w:rsidRDefault="00924869" w:rsidP="007C4A11">
      <w:pPr>
        <w:pStyle w:val="ListParagraph"/>
        <w:numPr>
          <w:ilvl w:val="0"/>
          <w:numId w:val="8"/>
        </w:numPr>
        <w:spacing w:after="0" w:line="360" w:lineRule="auto"/>
        <w:ind w:left="1276"/>
        <w:jc w:val="both"/>
        <w:rPr>
          <w:rFonts w:ascii="Times New Roman" w:hAnsi="Times New Roman" w:cs="Times New Roman"/>
          <w:sz w:val="24"/>
          <w:szCs w:val="24"/>
        </w:rPr>
      </w:pPr>
      <w:proofErr w:type="spellStart"/>
      <w:r>
        <w:rPr>
          <w:rFonts w:ascii="Times New Roman" w:hAnsi="Times New Roman" w:cs="Times New Roman"/>
          <w:sz w:val="24"/>
          <w:szCs w:val="24"/>
        </w:rPr>
        <w:t>Penelitian</w:t>
      </w:r>
      <w:proofErr w:type="spellEnd"/>
    </w:p>
    <w:p w14:paraId="6F85F7D7" w14:textId="5B76234A" w:rsidR="00924869" w:rsidRDefault="00924869" w:rsidP="007C4A11">
      <w:pPr>
        <w:pStyle w:val="ListParagraph"/>
        <w:numPr>
          <w:ilvl w:val="0"/>
          <w:numId w:val="8"/>
        </w:numPr>
        <w:spacing w:after="0" w:line="36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Forum </w:t>
      </w:r>
      <w:proofErr w:type="spellStart"/>
      <w:r>
        <w:rPr>
          <w:rFonts w:ascii="Times New Roman" w:hAnsi="Times New Roman" w:cs="Times New Roman"/>
          <w:sz w:val="24"/>
          <w:szCs w:val="24"/>
        </w:rPr>
        <w:t>diskusi</w:t>
      </w:r>
      <w:proofErr w:type="spellEnd"/>
      <w:r>
        <w:rPr>
          <w:rFonts w:ascii="Times New Roman" w:hAnsi="Times New Roman" w:cs="Times New Roman"/>
          <w:sz w:val="24"/>
          <w:szCs w:val="24"/>
        </w:rPr>
        <w:t xml:space="preserve">, seminar, </w:t>
      </w:r>
      <w:proofErr w:type="spellStart"/>
      <w:r>
        <w:rPr>
          <w:rFonts w:ascii="Times New Roman" w:hAnsi="Times New Roman" w:cs="Times New Roman"/>
          <w:sz w:val="24"/>
          <w:szCs w:val="24"/>
        </w:rPr>
        <w:t>lokakarya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sarasehan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gelar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symposium</w:t>
      </w:r>
    </w:p>
    <w:p w14:paraId="6A51E4DD" w14:textId="5F0A57EE" w:rsidR="00924869" w:rsidRDefault="00924869" w:rsidP="007C4A11">
      <w:pPr>
        <w:spacing w:after="0" w:line="36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Dalam </w:t>
      </w:r>
      <w:proofErr w:type="spellStart"/>
      <w:r>
        <w:rPr>
          <w:rFonts w:ascii="Times New Roman" w:hAnsi="Times New Roman" w:cs="Times New Roman"/>
          <w:sz w:val="24"/>
          <w:szCs w:val="24"/>
        </w:rPr>
        <w:t>berita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narasumber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berperan</w:t>
      </w:r>
      <w:proofErr w:type="spellEnd"/>
      <w:r>
        <w:rPr>
          <w:rFonts w:ascii="Times New Roman" w:hAnsi="Times New Roman" w:cs="Times New Roman"/>
          <w:sz w:val="24"/>
          <w:szCs w:val="24"/>
        </w:rPr>
        <w:t xml:space="preserve"> sangat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pemberitaan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lengkap</w:t>
      </w:r>
      <w:proofErr w:type="spellEnd"/>
      <w:r>
        <w:rPr>
          <w:rFonts w:ascii="Times New Roman" w:hAnsi="Times New Roman" w:cs="Times New Roman"/>
          <w:sz w:val="24"/>
          <w:szCs w:val="24"/>
        </w:rPr>
        <w:t>.</w:t>
      </w:r>
      <w:r w:rsidR="002B5248">
        <w:rPr>
          <w:rFonts w:ascii="Times New Roman" w:hAnsi="Times New Roman" w:cs="Times New Roman"/>
          <w:sz w:val="24"/>
          <w:szCs w:val="24"/>
        </w:rPr>
        <w:t xml:space="preserve"> </w:t>
      </w:r>
      <w:proofErr w:type="spellStart"/>
      <w:r w:rsidR="002B5248">
        <w:rPr>
          <w:rFonts w:ascii="Times New Roman" w:hAnsi="Times New Roman" w:cs="Times New Roman"/>
          <w:sz w:val="24"/>
          <w:szCs w:val="24"/>
        </w:rPr>
        <w:t>Narasumber</w:t>
      </w:r>
      <w:proofErr w:type="spellEnd"/>
      <w:r w:rsidR="002B5248">
        <w:rPr>
          <w:rFonts w:ascii="Times New Roman" w:hAnsi="Times New Roman" w:cs="Times New Roman"/>
          <w:sz w:val="24"/>
          <w:szCs w:val="24"/>
        </w:rPr>
        <w:t xml:space="preserve"> </w:t>
      </w:r>
      <w:proofErr w:type="spellStart"/>
      <w:r w:rsidR="002B5248">
        <w:rPr>
          <w:rFonts w:ascii="Times New Roman" w:hAnsi="Times New Roman" w:cs="Times New Roman"/>
          <w:sz w:val="24"/>
          <w:szCs w:val="24"/>
        </w:rPr>
        <w:t>bisa</w:t>
      </w:r>
      <w:proofErr w:type="spellEnd"/>
      <w:r w:rsidR="002B5248">
        <w:rPr>
          <w:rFonts w:ascii="Times New Roman" w:hAnsi="Times New Roman" w:cs="Times New Roman"/>
          <w:sz w:val="24"/>
          <w:szCs w:val="24"/>
        </w:rPr>
        <w:t xml:space="preserve"> </w:t>
      </w:r>
      <w:proofErr w:type="spellStart"/>
      <w:r w:rsidR="002B5248">
        <w:rPr>
          <w:rFonts w:ascii="Times New Roman" w:hAnsi="Times New Roman" w:cs="Times New Roman"/>
          <w:sz w:val="24"/>
          <w:szCs w:val="24"/>
        </w:rPr>
        <w:t>mewakili</w:t>
      </w:r>
      <w:proofErr w:type="spellEnd"/>
      <w:r w:rsidR="002B5248">
        <w:rPr>
          <w:rFonts w:ascii="Times New Roman" w:hAnsi="Times New Roman" w:cs="Times New Roman"/>
          <w:sz w:val="24"/>
          <w:szCs w:val="24"/>
        </w:rPr>
        <w:t xml:space="preserve"> </w:t>
      </w:r>
      <w:proofErr w:type="spellStart"/>
      <w:r w:rsidR="002B5248">
        <w:rPr>
          <w:rFonts w:ascii="Times New Roman" w:hAnsi="Times New Roman" w:cs="Times New Roman"/>
          <w:sz w:val="24"/>
          <w:szCs w:val="24"/>
        </w:rPr>
        <w:t>pribadi</w:t>
      </w:r>
      <w:proofErr w:type="spellEnd"/>
      <w:r w:rsidR="002B5248">
        <w:rPr>
          <w:rFonts w:ascii="Times New Roman" w:hAnsi="Times New Roman" w:cs="Times New Roman"/>
          <w:sz w:val="24"/>
          <w:szCs w:val="24"/>
        </w:rPr>
        <w:t xml:space="preserve"> </w:t>
      </w:r>
      <w:proofErr w:type="spellStart"/>
      <w:r w:rsidR="002B5248">
        <w:rPr>
          <w:rFonts w:ascii="Times New Roman" w:hAnsi="Times New Roman" w:cs="Times New Roman"/>
          <w:sz w:val="24"/>
          <w:szCs w:val="24"/>
        </w:rPr>
        <w:t>atau</w:t>
      </w:r>
      <w:proofErr w:type="spellEnd"/>
      <w:r w:rsidR="002B5248">
        <w:rPr>
          <w:rFonts w:ascii="Times New Roman" w:hAnsi="Times New Roman" w:cs="Times New Roman"/>
          <w:sz w:val="24"/>
          <w:szCs w:val="24"/>
        </w:rPr>
        <w:t xml:space="preserve"> Lembaga.</w:t>
      </w:r>
    </w:p>
    <w:p w14:paraId="57EF6ED6" w14:textId="0E8DA803" w:rsidR="003229DE" w:rsidRDefault="003229DE" w:rsidP="007C4A11">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Metode </w:t>
      </w:r>
      <w:proofErr w:type="spellStart"/>
      <w:r>
        <w:rPr>
          <w:rFonts w:ascii="Times New Roman" w:hAnsi="Times New Roman" w:cs="Times New Roman"/>
          <w:sz w:val="24"/>
          <w:szCs w:val="24"/>
        </w:rPr>
        <w:t>Analisis</w:t>
      </w:r>
      <w:proofErr w:type="spellEnd"/>
    </w:p>
    <w:p w14:paraId="3FB9A0B9" w14:textId="55D4A34A" w:rsidR="003229DE" w:rsidRDefault="003229DE" w:rsidP="007C4A11">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Data yang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diolah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dianalisis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data yang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Gambaran yang </w:t>
      </w:r>
      <w:proofErr w:type="spellStart"/>
      <w:r>
        <w:rPr>
          <w:rFonts w:ascii="Times New Roman" w:hAnsi="Times New Roman" w:cs="Times New Roman"/>
          <w:sz w:val="24"/>
          <w:szCs w:val="24"/>
        </w:rPr>
        <w:t>sistematis</w:t>
      </w:r>
      <w:proofErr w:type="spellEnd"/>
      <w:r>
        <w:rPr>
          <w:rFonts w:ascii="Times New Roman" w:hAnsi="Times New Roman" w:cs="Times New Roman"/>
          <w:sz w:val="24"/>
          <w:szCs w:val="24"/>
        </w:rPr>
        <w:t xml:space="preserve"> dan factual.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menarik</w:t>
      </w:r>
      <w:proofErr w:type="spellEnd"/>
      <w:r>
        <w:rPr>
          <w:rFonts w:ascii="Times New Roman" w:hAnsi="Times New Roman" w:cs="Times New Roman"/>
          <w:sz w:val="24"/>
          <w:szCs w:val="24"/>
        </w:rPr>
        <w:t xml:space="preserve"> Kesimpulan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berfikir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deduktif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berfikir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mendasarkan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hal-hal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bersifat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ditarik</w:t>
      </w:r>
      <w:proofErr w:type="spellEnd"/>
      <w:r>
        <w:rPr>
          <w:rFonts w:ascii="Times New Roman" w:hAnsi="Times New Roman" w:cs="Times New Roman"/>
          <w:sz w:val="24"/>
          <w:szCs w:val="24"/>
        </w:rPr>
        <w:t xml:space="preserve"> Kesimpulan yang </w:t>
      </w:r>
      <w:proofErr w:type="spellStart"/>
      <w:r>
        <w:rPr>
          <w:rFonts w:ascii="Times New Roman" w:hAnsi="Times New Roman" w:cs="Times New Roman"/>
          <w:sz w:val="24"/>
          <w:szCs w:val="24"/>
        </w:rPr>
        <w:t>bersifat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khusus</w:t>
      </w:r>
      <w:proofErr w:type="spellEnd"/>
      <w:r>
        <w:rPr>
          <w:rFonts w:ascii="Times New Roman" w:hAnsi="Times New Roman" w:cs="Times New Roman"/>
          <w:sz w:val="24"/>
          <w:szCs w:val="24"/>
        </w:rPr>
        <w:t>.</w:t>
      </w:r>
    </w:p>
    <w:p w14:paraId="0ACAAAB1" w14:textId="77777777" w:rsidR="00453EC2" w:rsidRDefault="00453EC2" w:rsidP="00453EC2">
      <w:pPr>
        <w:spacing w:after="0" w:line="360" w:lineRule="auto"/>
        <w:jc w:val="both"/>
        <w:rPr>
          <w:rFonts w:ascii="Times New Roman" w:hAnsi="Times New Roman" w:cs="Times New Roman"/>
          <w:b/>
          <w:bCs/>
          <w:sz w:val="24"/>
          <w:szCs w:val="24"/>
        </w:rPr>
      </w:pPr>
    </w:p>
    <w:p w14:paraId="4F610AA0" w14:textId="1FA151C5" w:rsidR="000A099B" w:rsidRPr="00453EC2" w:rsidRDefault="00453EC2" w:rsidP="00453EC2">
      <w:pPr>
        <w:spacing w:after="0" w:line="360" w:lineRule="auto"/>
        <w:ind w:left="142"/>
        <w:jc w:val="both"/>
        <w:rPr>
          <w:rFonts w:ascii="Times New Roman" w:hAnsi="Times New Roman" w:cs="Times New Roman"/>
          <w:b/>
          <w:bCs/>
          <w:sz w:val="24"/>
          <w:szCs w:val="24"/>
        </w:rPr>
      </w:pPr>
      <w:r w:rsidRPr="00453EC2">
        <w:rPr>
          <w:rFonts w:ascii="Times New Roman" w:hAnsi="Times New Roman" w:cs="Times New Roman"/>
          <w:b/>
          <w:bCs/>
          <w:sz w:val="24"/>
          <w:szCs w:val="24"/>
        </w:rPr>
        <w:t>TINJAUAN PUSTAKA</w:t>
      </w:r>
    </w:p>
    <w:p w14:paraId="4DCBCA9A" w14:textId="1C02FDA7" w:rsidR="000A099B" w:rsidRPr="00453EC2" w:rsidRDefault="000A099B" w:rsidP="00453EC2">
      <w:pPr>
        <w:pStyle w:val="ListParagraph"/>
        <w:spacing w:after="0" w:line="360" w:lineRule="auto"/>
        <w:ind w:left="142"/>
        <w:jc w:val="both"/>
        <w:rPr>
          <w:rFonts w:ascii="Times New Roman" w:hAnsi="Times New Roman" w:cs="Times New Roman"/>
          <w:b/>
          <w:bCs/>
          <w:sz w:val="24"/>
          <w:szCs w:val="24"/>
        </w:rPr>
      </w:pPr>
      <w:r w:rsidRPr="000A099B">
        <w:rPr>
          <w:rFonts w:ascii="Times New Roman" w:hAnsi="Times New Roman" w:cs="Times New Roman"/>
          <w:b/>
          <w:bCs/>
          <w:sz w:val="24"/>
          <w:szCs w:val="24"/>
        </w:rPr>
        <w:t>IMPLEMENTASI PERLINDUNGAN HUKUM TERHADAP ANAK SEBAGAI KORBAN KEKERASAN PSIKIS DAN KENDALANYA.</w:t>
      </w:r>
    </w:p>
    <w:p w14:paraId="7B1FCF5A" w14:textId="1DC35BCF" w:rsidR="00815866" w:rsidRDefault="000A099B" w:rsidP="00453EC2">
      <w:pPr>
        <w:pStyle w:val="ListParagraph"/>
        <w:numPr>
          <w:ilvl w:val="0"/>
          <w:numId w:val="9"/>
        </w:numPr>
        <w:spacing w:line="360" w:lineRule="auto"/>
        <w:ind w:left="567"/>
        <w:rPr>
          <w:rFonts w:ascii="Times New Roman" w:hAnsi="Times New Roman" w:cs="Times New Roman"/>
          <w:b/>
          <w:bCs/>
          <w:sz w:val="24"/>
          <w:szCs w:val="24"/>
        </w:rPr>
      </w:pPr>
      <w:proofErr w:type="spellStart"/>
      <w:r>
        <w:rPr>
          <w:rFonts w:ascii="Times New Roman" w:hAnsi="Times New Roman" w:cs="Times New Roman"/>
          <w:b/>
          <w:bCs/>
          <w:sz w:val="24"/>
          <w:szCs w:val="24"/>
        </w:rPr>
        <w:t>Tinjauan</w:t>
      </w:r>
      <w:proofErr w:type="spellEnd"/>
      <w:r>
        <w:rPr>
          <w:rFonts w:ascii="Times New Roman" w:hAnsi="Times New Roman" w:cs="Times New Roman"/>
          <w:b/>
          <w:bCs/>
          <w:sz w:val="24"/>
          <w:szCs w:val="24"/>
        </w:rPr>
        <w:t xml:space="preserve"> Umum </w:t>
      </w:r>
      <w:proofErr w:type="spellStart"/>
      <w:r>
        <w:rPr>
          <w:rFonts w:ascii="Times New Roman" w:hAnsi="Times New Roman" w:cs="Times New Roman"/>
          <w:b/>
          <w:bCs/>
          <w:sz w:val="24"/>
          <w:szCs w:val="24"/>
        </w:rPr>
        <w:t>Perlindungan</w:t>
      </w:r>
      <w:proofErr w:type="spellEnd"/>
      <w:r>
        <w:rPr>
          <w:rFonts w:ascii="Times New Roman" w:hAnsi="Times New Roman" w:cs="Times New Roman"/>
          <w:b/>
          <w:bCs/>
          <w:sz w:val="24"/>
          <w:szCs w:val="24"/>
        </w:rPr>
        <w:t xml:space="preserve"> Hukum </w:t>
      </w:r>
      <w:proofErr w:type="spellStart"/>
      <w:r>
        <w:rPr>
          <w:rFonts w:ascii="Times New Roman" w:hAnsi="Times New Roman" w:cs="Times New Roman"/>
          <w:b/>
          <w:bCs/>
          <w:sz w:val="24"/>
          <w:szCs w:val="24"/>
        </w:rPr>
        <w:t>Terhadap</w:t>
      </w:r>
      <w:proofErr w:type="spellEnd"/>
      <w:r>
        <w:rPr>
          <w:rFonts w:ascii="Times New Roman" w:hAnsi="Times New Roman" w:cs="Times New Roman"/>
          <w:b/>
          <w:bCs/>
          <w:sz w:val="24"/>
          <w:szCs w:val="24"/>
        </w:rPr>
        <w:t xml:space="preserve"> Anak</w:t>
      </w:r>
    </w:p>
    <w:p w14:paraId="764E797B" w14:textId="7787F77F" w:rsidR="000A099B" w:rsidRDefault="000A099B" w:rsidP="007C4A11">
      <w:pPr>
        <w:pStyle w:val="ListParagraph"/>
        <w:numPr>
          <w:ilvl w:val="0"/>
          <w:numId w:val="10"/>
        </w:numPr>
        <w:spacing w:after="0" w:line="360" w:lineRule="auto"/>
        <w:jc w:val="both"/>
        <w:rPr>
          <w:rFonts w:ascii="Times New Roman" w:hAnsi="Times New Roman" w:cs="Times New Roman"/>
          <w:sz w:val="24"/>
          <w:szCs w:val="24"/>
        </w:rPr>
      </w:pPr>
      <w:proofErr w:type="spellStart"/>
      <w:r w:rsidRPr="000A099B">
        <w:rPr>
          <w:rFonts w:ascii="Times New Roman" w:hAnsi="Times New Roman" w:cs="Times New Roman"/>
          <w:sz w:val="24"/>
          <w:szCs w:val="24"/>
        </w:rPr>
        <w:t>Tinjauan</w:t>
      </w:r>
      <w:proofErr w:type="spellEnd"/>
      <w:r w:rsidRPr="000A099B">
        <w:rPr>
          <w:rFonts w:ascii="Times New Roman" w:hAnsi="Times New Roman" w:cs="Times New Roman"/>
          <w:sz w:val="24"/>
          <w:szCs w:val="24"/>
        </w:rPr>
        <w:t xml:space="preserve"> </w:t>
      </w:r>
      <w:proofErr w:type="spellStart"/>
      <w:r w:rsidRPr="000A099B">
        <w:rPr>
          <w:rFonts w:ascii="Times New Roman" w:hAnsi="Times New Roman" w:cs="Times New Roman"/>
          <w:sz w:val="24"/>
          <w:szCs w:val="24"/>
        </w:rPr>
        <w:t>mengenai</w:t>
      </w:r>
      <w:proofErr w:type="spellEnd"/>
      <w:r w:rsidRPr="000A099B">
        <w:rPr>
          <w:rFonts w:ascii="Times New Roman" w:hAnsi="Times New Roman" w:cs="Times New Roman"/>
          <w:sz w:val="24"/>
          <w:szCs w:val="24"/>
        </w:rPr>
        <w:t xml:space="preserve"> </w:t>
      </w:r>
      <w:proofErr w:type="spellStart"/>
      <w:r w:rsidRPr="000A099B">
        <w:rPr>
          <w:rFonts w:ascii="Times New Roman" w:hAnsi="Times New Roman" w:cs="Times New Roman"/>
          <w:sz w:val="24"/>
          <w:szCs w:val="24"/>
        </w:rPr>
        <w:t>Perlindungan</w:t>
      </w:r>
      <w:proofErr w:type="spellEnd"/>
      <w:r w:rsidRPr="000A099B">
        <w:rPr>
          <w:rFonts w:ascii="Times New Roman" w:hAnsi="Times New Roman" w:cs="Times New Roman"/>
          <w:sz w:val="24"/>
          <w:szCs w:val="24"/>
        </w:rPr>
        <w:t xml:space="preserve"> Hukum</w:t>
      </w:r>
    </w:p>
    <w:p w14:paraId="0E313192" w14:textId="4FBB6794" w:rsidR="000A099B" w:rsidRDefault="000A099B" w:rsidP="007C4A11">
      <w:pPr>
        <w:spacing w:after="0" w:line="360" w:lineRule="auto"/>
        <w:ind w:left="709" w:firstLine="720"/>
        <w:jc w:val="both"/>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penjelasan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8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39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1999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Hak </w:t>
      </w:r>
      <w:proofErr w:type="spellStart"/>
      <w:r>
        <w:rPr>
          <w:rFonts w:ascii="Times New Roman" w:hAnsi="Times New Roman" w:cs="Times New Roman"/>
          <w:sz w:val="24"/>
          <w:szCs w:val="24"/>
        </w:rPr>
        <w:t>Asasi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dimaksud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perlindungan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sidR="005D2C02">
        <w:rPr>
          <w:rFonts w:ascii="Times New Roman" w:hAnsi="Times New Roman" w:cs="Times New Roman"/>
          <w:sz w:val="24"/>
          <w:szCs w:val="24"/>
        </w:rPr>
        <w:t xml:space="preserve">. </w:t>
      </w:r>
      <w:proofErr w:type="spellStart"/>
      <w:r w:rsidR="005D2C02">
        <w:rPr>
          <w:rFonts w:ascii="Times New Roman" w:hAnsi="Times New Roman" w:cs="Times New Roman"/>
          <w:sz w:val="24"/>
          <w:szCs w:val="24"/>
        </w:rPr>
        <w:t>Setiap</w:t>
      </w:r>
      <w:proofErr w:type="spellEnd"/>
      <w:r w:rsidR="005D2C02">
        <w:rPr>
          <w:rFonts w:ascii="Times New Roman" w:hAnsi="Times New Roman" w:cs="Times New Roman"/>
          <w:sz w:val="24"/>
          <w:szCs w:val="24"/>
        </w:rPr>
        <w:t xml:space="preserve"> </w:t>
      </w:r>
      <w:proofErr w:type="spellStart"/>
      <w:r w:rsidR="005D2C02">
        <w:rPr>
          <w:rFonts w:ascii="Times New Roman" w:hAnsi="Times New Roman" w:cs="Times New Roman"/>
          <w:sz w:val="24"/>
          <w:szCs w:val="24"/>
        </w:rPr>
        <w:t>manusia</w:t>
      </w:r>
      <w:proofErr w:type="spellEnd"/>
      <w:r w:rsidR="005D2C02">
        <w:rPr>
          <w:rFonts w:ascii="Times New Roman" w:hAnsi="Times New Roman" w:cs="Times New Roman"/>
          <w:sz w:val="24"/>
          <w:szCs w:val="24"/>
        </w:rPr>
        <w:t xml:space="preserve"> </w:t>
      </w:r>
      <w:proofErr w:type="spellStart"/>
      <w:r w:rsidR="005D2C02">
        <w:rPr>
          <w:rFonts w:ascii="Times New Roman" w:hAnsi="Times New Roman" w:cs="Times New Roman"/>
          <w:sz w:val="24"/>
          <w:szCs w:val="24"/>
        </w:rPr>
        <w:t>memiliki</w:t>
      </w:r>
      <w:proofErr w:type="spellEnd"/>
      <w:r w:rsidR="005D2C02">
        <w:rPr>
          <w:rFonts w:ascii="Times New Roman" w:hAnsi="Times New Roman" w:cs="Times New Roman"/>
          <w:sz w:val="24"/>
          <w:szCs w:val="24"/>
        </w:rPr>
        <w:t xml:space="preserve"> </w:t>
      </w:r>
      <w:proofErr w:type="spellStart"/>
      <w:r w:rsidR="005D2C02">
        <w:rPr>
          <w:rFonts w:ascii="Times New Roman" w:hAnsi="Times New Roman" w:cs="Times New Roman"/>
          <w:sz w:val="24"/>
          <w:szCs w:val="24"/>
        </w:rPr>
        <w:t>hak</w:t>
      </w:r>
      <w:proofErr w:type="spellEnd"/>
      <w:r w:rsidR="005D2C02">
        <w:rPr>
          <w:rFonts w:ascii="Times New Roman" w:hAnsi="Times New Roman" w:cs="Times New Roman"/>
          <w:sz w:val="24"/>
          <w:szCs w:val="24"/>
        </w:rPr>
        <w:t xml:space="preserve"> dan </w:t>
      </w:r>
      <w:proofErr w:type="spellStart"/>
      <w:r w:rsidR="005D2C02">
        <w:rPr>
          <w:rFonts w:ascii="Times New Roman" w:hAnsi="Times New Roman" w:cs="Times New Roman"/>
          <w:sz w:val="24"/>
          <w:szCs w:val="24"/>
        </w:rPr>
        <w:t>kewajiban</w:t>
      </w:r>
      <w:proofErr w:type="spellEnd"/>
      <w:r w:rsidR="005D2C02">
        <w:rPr>
          <w:rFonts w:ascii="Times New Roman" w:hAnsi="Times New Roman" w:cs="Times New Roman"/>
          <w:sz w:val="24"/>
          <w:szCs w:val="24"/>
        </w:rPr>
        <w:t xml:space="preserve"> yang </w:t>
      </w:r>
      <w:proofErr w:type="spellStart"/>
      <w:r w:rsidR="005D2C02">
        <w:rPr>
          <w:rFonts w:ascii="Times New Roman" w:hAnsi="Times New Roman" w:cs="Times New Roman"/>
          <w:sz w:val="24"/>
          <w:szCs w:val="24"/>
        </w:rPr>
        <w:t>sama</w:t>
      </w:r>
      <w:proofErr w:type="spellEnd"/>
      <w:r w:rsidR="005D2C02">
        <w:rPr>
          <w:rFonts w:ascii="Times New Roman" w:hAnsi="Times New Roman" w:cs="Times New Roman"/>
          <w:sz w:val="24"/>
          <w:szCs w:val="24"/>
        </w:rPr>
        <w:t xml:space="preserve">. Dalam </w:t>
      </w:r>
      <w:proofErr w:type="spellStart"/>
      <w:r w:rsidR="005D2C02">
        <w:rPr>
          <w:rFonts w:ascii="Times New Roman" w:hAnsi="Times New Roman" w:cs="Times New Roman"/>
          <w:sz w:val="24"/>
          <w:szCs w:val="24"/>
        </w:rPr>
        <w:t>kehidupan</w:t>
      </w:r>
      <w:proofErr w:type="spellEnd"/>
      <w:r w:rsidR="005D2C02">
        <w:rPr>
          <w:rFonts w:ascii="Times New Roman" w:hAnsi="Times New Roman" w:cs="Times New Roman"/>
          <w:sz w:val="24"/>
          <w:szCs w:val="24"/>
        </w:rPr>
        <w:t xml:space="preserve"> </w:t>
      </w:r>
      <w:proofErr w:type="spellStart"/>
      <w:r w:rsidR="005D2C02">
        <w:rPr>
          <w:rFonts w:ascii="Times New Roman" w:hAnsi="Times New Roman" w:cs="Times New Roman"/>
          <w:sz w:val="24"/>
          <w:szCs w:val="24"/>
        </w:rPr>
        <w:t>bermasyarakat</w:t>
      </w:r>
      <w:proofErr w:type="spellEnd"/>
      <w:r w:rsidR="005D2C02">
        <w:rPr>
          <w:rFonts w:ascii="Times New Roman" w:hAnsi="Times New Roman" w:cs="Times New Roman"/>
          <w:sz w:val="24"/>
          <w:szCs w:val="24"/>
        </w:rPr>
        <w:t xml:space="preserve"> </w:t>
      </w:r>
      <w:proofErr w:type="spellStart"/>
      <w:r w:rsidR="005D2C02">
        <w:rPr>
          <w:rFonts w:ascii="Times New Roman" w:hAnsi="Times New Roman" w:cs="Times New Roman"/>
          <w:sz w:val="24"/>
          <w:szCs w:val="24"/>
        </w:rPr>
        <w:t>seringkali</w:t>
      </w:r>
      <w:proofErr w:type="spellEnd"/>
      <w:r w:rsidR="005D2C02">
        <w:rPr>
          <w:rFonts w:ascii="Times New Roman" w:hAnsi="Times New Roman" w:cs="Times New Roman"/>
          <w:sz w:val="24"/>
          <w:szCs w:val="24"/>
        </w:rPr>
        <w:t xml:space="preserve"> </w:t>
      </w:r>
      <w:proofErr w:type="spellStart"/>
      <w:r w:rsidR="005D2C02">
        <w:rPr>
          <w:rFonts w:ascii="Times New Roman" w:hAnsi="Times New Roman" w:cs="Times New Roman"/>
          <w:sz w:val="24"/>
          <w:szCs w:val="24"/>
        </w:rPr>
        <w:t>timbul</w:t>
      </w:r>
      <w:proofErr w:type="spellEnd"/>
      <w:r w:rsidR="005D2C02">
        <w:rPr>
          <w:rFonts w:ascii="Times New Roman" w:hAnsi="Times New Roman" w:cs="Times New Roman"/>
          <w:sz w:val="24"/>
          <w:szCs w:val="24"/>
        </w:rPr>
        <w:t xml:space="preserve"> </w:t>
      </w:r>
      <w:proofErr w:type="spellStart"/>
      <w:r w:rsidR="005D2C02">
        <w:rPr>
          <w:rFonts w:ascii="Times New Roman" w:hAnsi="Times New Roman" w:cs="Times New Roman"/>
          <w:sz w:val="24"/>
          <w:szCs w:val="24"/>
        </w:rPr>
        <w:t>konflik-konflik</w:t>
      </w:r>
      <w:proofErr w:type="spellEnd"/>
      <w:r w:rsidR="005D2C02">
        <w:rPr>
          <w:rFonts w:ascii="Times New Roman" w:hAnsi="Times New Roman" w:cs="Times New Roman"/>
          <w:sz w:val="24"/>
          <w:szCs w:val="24"/>
        </w:rPr>
        <w:t xml:space="preserve"> </w:t>
      </w:r>
      <w:proofErr w:type="spellStart"/>
      <w:r w:rsidR="005D2C02">
        <w:rPr>
          <w:rFonts w:ascii="Times New Roman" w:hAnsi="Times New Roman" w:cs="Times New Roman"/>
          <w:sz w:val="24"/>
          <w:szCs w:val="24"/>
        </w:rPr>
        <w:t>sosial</w:t>
      </w:r>
      <w:proofErr w:type="spellEnd"/>
      <w:r w:rsidR="005D2C02">
        <w:rPr>
          <w:rFonts w:ascii="Times New Roman" w:hAnsi="Times New Roman" w:cs="Times New Roman"/>
          <w:sz w:val="24"/>
          <w:szCs w:val="24"/>
        </w:rPr>
        <w:t xml:space="preserve"> yang </w:t>
      </w:r>
      <w:proofErr w:type="spellStart"/>
      <w:r w:rsidR="005D2C02">
        <w:rPr>
          <w:rFonts w:ascii="Times New Roman" w:hAnsi="Times New Roman" w:cs="Times New Roman"/>
          <w:sz w:val="24"/>
          <w:szCs w:val="24"/>
        </w:rPr>
        <w:t>memerlukan</w:t>
      </w:r>
      <w:proofErr w:type="spellEnd"/>
      <w:r w:rsidR="005D2C02">
        <w:rPr>
          <w:rFonts w:ascii="Times New Roman" w:hAnsi="Times New Roman" w:cs="Times New Roman"/>
          <w:sz w:val="24"/>
          <w:szCs w:val="24"/>
        </w:rPr>
        <w:t xml:space="preserve"> </w:t>
      </w:r>
      <w:proofErr w:type="spellStart"/>
      <w:r w:rsidR="005D2C02">
        <w:rPr>
          <w:rFonts w:ascii="Times New Roman" w:hAnsi="Times New Roman" w:cs="Times New Roman"/>
          <w:sz w:val="24"/>
          <w:szCs w:val="24"/>
        </w:rPr>
        <w:t>penyelesaian</w:t>
      </w:r>
      <w:proofErr w:type="spellEnd"/>
      <w:r w:rsidR="005D2C02">
        <w:rPr>
          <w:rFonts w:ascii="Times New Roman" w:hAnsi="Times New Roman" w:cs="Times New Roman"/>
          <w:sz w:val="24"/>
          <w:szCs w:val="24"/>
        </w:rPr>
        <w:t xml:space="preserve"> dan </w:t>
      </w:r>
      <w:proofErr w:type="spellStart"/>
      <w:r w:rsidR="005D2C02">
        <w:rPr>
          <w:rFonts w:ascii="Times New Roman" w:hAnsi="Times New Roman" w:cs="Times New Roman"/>
          <w:sz w:val="24"/>
          <w:szCs w:val="24"/>
        </w:rPr>
        <w:t>jaminan</w:t>
      </w:r>
      <w:proofErr w:type="spellEnd"/>
      <w:r w:rsidR="005D2C02">
        <w:rPr>
          <w:rFonts w:ascii="Times New Roman" w:hAnsi="Times New Roman" w:cs="Times New Roman"/>
          <w:sz w:val="24"/>
          <w:szCs w:val="24"/>
        </w:rPr>
        <w:t xml:space="preserve"> </w:t>
      </w:r>
      <w:proofErr w:type="spellStart"/>
      <w:r w:rsidR="005D2C02">
        <w:rPr>
          <w:rFonts w:ascii="Times New Roman" w:hAnsi="Times New Roman" w:cs="Times New Roman"/>
          <w:sz w:val="24"/>
          <w:szCs w:val="24"/>
        </w:rPr>
        <w:t>terhadap</w:t>
      </w:r>
      <w:proofErr w:type="spellEnd"/>
      <w:r w:rsidR="005D2C02">
        <w:rPr>
          <w:rFonts w:ascii="Times New Roman" w:hAnsi="Times New Roman" w:cs="Times New Roman"/>
          <w:sz w:val="24"/>
          <w:szCs w:val="24"/>
        </w:rPr>
        <w:t xml:space="preserve"> </w:t>
      </w:r>
      <w:proofErr w:type="spellStart"/>
      <w:r w:rsidR="005D2C02">
        <w:rPr>
          <w:rFonts w:ascii="Times New Roman" w:hAnsi="Times New Roman" w:cs="Times New Roman"/>
          <w:sz w:val="24"/>
          <w:szCs w:val="24"/>
        </w:rPr>
        <w:t>pola</w:t>
      </w:r>
      <w:proofErr w:type="spellEnd"/>
      <w:r w:rsidR="005D2C02">
        <w:rPr>
          <w:rFonts w:ascii="Times New Roman" w:hAnsi="Times New Roman" w:cs="Times New Roman"/>
          <w:sz w:val="24"/>
          <w:szCs w:val="24"/>
        </w:rPr>
        <w:t xml:space="preserve"> </w:t>
      </w:r>
      <w:proofErr w:type="spellStart"/>
      <w:r w:rsidR="005D2C02">
        <w:rPr>
          <w:rFonts w:ascii="Times New Roman" w:hAnsi="Times New Roman" w:cs="Times New Roman"/>
          <w:sz w:val="24"/>
          <w:szCs w:val="24"/>
        </w:rPr>
        <w:t>perilaku</w:t>
      </w:r>
      <w:proofErr w:type="spellEnd"/>
      <w:r w:rsidR="005D2C02">
        <w:rPr>
          <w:rFonts w:ascii="Times New Roman" w:hAnsi="Times New Roman" w:cs="Times New Roman"/>
          <w:sz w:val="24"/>
          <w:szCs w:val="24"/>
        </w:rPr>
        <w:t xml:space="preserve"> Masyarakat.</w:t>
      </w:r>
    </w:p>
    <w:p w14:paraId="7AB3158C" w14:textId="141D4479" w:rsidR="00D66E01" w:rsidRDefault="00D66E01" w:rsidP="007C4A11">
      <w:pPr>
        <w:spacing w:after="0" w:line="360" w:lineRule="auto"/>
        <w:ind w:left="709" w:firstLine="720"/>
        <w:jc w:val="both"/>
        <w:rPr>
          <w:rFonts w:ascii="Times New Roman" w:hAnsi="Times New Roman" w:cs="Times New Roman"/>
          <w:sz w:val="24"/>
          <w:szCs w:val="24"/>
        </w:rPr>
      </w:pPr>
      <w:proofErr w:type="spellStart"/>
      <w:r>
        <w:rPr>
          <w:rFonts w:ascii="Times New Roman" w:hAnsi="Times New Roman" w:cs="Times New Roman"/>
          <w:sz w:val="24"/>
          <w:szCs w:val="24"/>
        </w:rPr>
        <w:t>Pengertian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perlindungan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2022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Tata Cara </w:t>
      </w:r>
      <w:proofErr w:type="spellStart"/>
      <w:r>
        <w:rPr>
          <w:rFonts w:ascii="Times New Roman" w:hAnsi="Times New Roman" w:cs="Times New Roman"/>
          <w:sz w:val="24"/>
          <w:szCs w:val="24"/>
        </w:rPr>
        <w:t>Perlindungan</w:t>
      </w:r>
      <w:proofErr w:type="spellEnd"/>
      <w:r>
        <w:rPr>
          <w:rFonts w:ascii="Times New Roman" w:hAnsi="Times New Roman" w:cs="Times New Roman"/>
          <w:sz w:val="24"/>
          <w:szCs w:val="24"/>
        </w:rPr>
        <w:t xml:space="preserve"> Saksi</w:t>
      </w:r>
      <w:r w:rsidR="00230E9D">
        <w:rPr>
          <w:rFonts w:ascii="Times New Roman" w:hAnsi="Times New Roman" w:cs="Times New Roman"/>
          <w:sz w:val="24"/>
          <w:szCs w:val="24"/>
        </w:rPr>
        <w:t xml:space="preserve"> dan Korban </w:t>
      </w:r>
      <w:proofErr w:type="spellStart"/>
      <w:r w:rsidR="00230E9D">
        <w:rPr>
          <w:rFonts w:ascii="Times New Roman" w:hAnsi="Times New Roman" w:cs="Times New Roman"/>
          <w:sz w:val="24"/>
          <w:szCs w:val="24"/>
        </w:rPr>
        <w:t>adalah</w:t>
      </w:r>
      <w:proofErr w:type="spellEnd"/>
      <w:r w:rsidR="00230E9D">
        <w:rPr>
          <w:rFonts w:ascii="Times New Roman" w:hAnsi="Times New Roman" w:cs="Times New Roman"/>
          <w:sz w:val="24"/>
          <w:szCs w:val="24"/>
        </w:rPr>
        <w:t xml:space="preserve"> </w:t>
      </w:r>
      <w:proofErr w:type="spellStart"/>
      <w:r w:rsidR="00230E9D">
        <w:rPr>
          <w:rFonts w:ascii="Times New Roman" w:hAnsi="Times New Roman" w:cs="Times New Roman"/>
          <w:sz w:val="24"/>
          <w:szCs w:val="24"/>
        </w:rPr>
        <w:t>suatu</w:t>
      </w:r>
      <w:proofErr w:type="spellEnd"/>
      <w:r w:rsidR="00230E9D">
        <w:rPr>
          <w:rFonts w:ascii="Times New Roman" w:hAnsi="Times New Roman" w:cs="Times New Roman"/>
          <w:sz w:val="24"/>
          <w:szCs w:val="24"/>
        </w:rPr>
        <w:t xml:space="preserve"> </w:t>
      </w:r>
      <w:proofErr w:type="spellStart"/>
      <w:r w:rsidR="00230E9D">
        <w:rPr>
          <w:rFonts w:ascii="Times New Roman" w:hAnsi="Times New Roman" w:cs="Times New Roman"/>
          <w:sz w:val="24"/>
          <w:szCs w:val="24"/>
        </w:rPr>
        <w:t>bentuk</w:t>
      </w:r>
      <w:proofErr w:type="spellEnd"/>
      <w:r w:rsidR="00230E9D">
        <w:rPr>
          <w:rFonts w:ascii="Times New Roman" w:hAnsi="Times New Roman" w:cs="Times New Roman"/>
          <w:sz w:val="24"/>
          <w:szCs w:val="24"/>
        </w:rPr>
        <w:t xml:space="preserve"> </w:t>
      </w:r>
      <w:proofErr w:type="spellStart"/>
      <w:r w:rsidR="00230E9D">
        <w:rPr>
          <w:rFonts w:ascii="Times New Roman" w:hAnsi="Times New Roman" w:cs="Times New Roman"/>
          <w:sz w:val="24"/>
          <w:szCs w:val="24"/>
        </w:rPr>
        <w:t>pelayanan</w:t>
      </w:r>
      <w:proofErr w:type="spellEnd"/>
      <w:r w:rsidR="00230E9D">
        <w:rPr>
          <w:rFonts w:ascii="Times New Roman" w:hAnsi="Times New Roman" w:cs="Times New Roman"/>
          <w:sz w:val="24"/>
          <w:szCs w:val="24"/>
        </w:rPr>
        <w:t xml:space="preserve"> </w:t>
      </w:r>
      <w:r w:rsidR="00907044">
        <w:rPr>
          <w:rFonts w:ascii="Times New Roman" w:hAnsi="Times New Roman" w:cs="Times New Roman"/>
          <w:sz w:val="24"/>
          <w:szCs w:val="24"/>
        </w:rPr>
        <w:t xml:space="preserve">yang </w:t>
      </w:r>
      <w:proofErr w:type="spellStart"/>
      <w:r w:rsidR="00907044">
        <w:rPr>
          <w:rFonts w:ascii="Times New Roman" w:hAnsi="Times New Roman" w:cs="Times New Roman"/>
          <w:sz w:val="24"/>
          <w:szCs w:val="24"/>
        </w:rPr>
        <w:t>wajib</w:t>
      </w:r>
      <w:proofErr w:type="spellEnd"/>
      <w:r w:rsidR="00907044">
        <w:rPr>
          <w:rFonts w:ascii="Times New Roman" w:hAnsi="Times New Roman" w:cs="Times New Roman"/>
          <w:sz w:val="24"/>
          <w:szCs w:val="24"/>
        </w:rPr>
        <w:t xml:space="preserve"> </w:t>
      </w:r>
      <w:proofErr w:type="spellStart"/>
      <w:r w:rsidR="00907044">
        <w:rPr>
          <w:rFonts w:ascii="Times New Roman" w:hAnsi="Times New Roman" w:cs="Times New Roman"/>
          <w:sz w:val="24"/>
          <w:szCs w:val="24"/>
        </w:rPr>
        <w:t>dilaksanakan</w:t>
      </w:r>
      <w:proofErr w:type="spellEnd"/>
      <w:r w:rsidR="00907044">
        <w:rPr>
          <w:rFonts w:ascii="Times New Roman" w:hAnsi="Times New Roman" w:cs="Times New Roman"/>
          <w:sz w:val="24"/>
          <w:szCs w:val="24"/>
        </w:rPr>
        <w:t xml:space="preserve"> oleh </w:t>
      </w:r>
      <w:proofErr w:type="spellStart"/>
      <w:r w:rsidR="00907044">
        <w:rPr>
          <w:rFonts w:ascii="Times New Roman" w:hAnsi="Times New Roman" w:cs="Times New Roman"/>
          <w:sz w:val="24"/>
          <w:szCs w:val="24"/>
        </w:rPr>
        <w:t>aparat</w:t>
      </w:r>
      <w:proofErr w:type="spellEnd"/>
      <w:r w:rsidR="00907044">
        <w:rPr>
          <w:rFonts w:ascii="Times New Roman" w:hAnsi="Times New Roman" w:cs="Times New Roman"/>
          <w:sz w:val="24"/>
          <w:szCs w:val="24"/>
        </w:rPr>
        <w:t xml:space="preserve"> </w:t>
      </w:r>
      <w:proofErr w:type="spellStart"/>
      <w:r w:rsidR="00907044">
        <w:rPr>
          <w:rFonts w:ascii="Times New Roman" w:hAnsi="Times New Roman" w:cs="Times New Roman"/>
          <w:sz w:val="24"/>
          <w:szCs w:val="24"/>
        </w:rPr>
        <w:t>penegak</w:t>
      </w:r>
      <w:proofErr w:type="spellEnd"/>
      <w:r w:rsidR="00907044">
        <w:rPr>
          <w:rFonts w:ascii="Times New Roman" w:hAnsi="Times New Roman" w:cs="Times New Roman"/>
          <w:sz w:val="24"/>
          <w:szCs w:val="24"/>
        </w:rPr>
        <w:t xml:space="preserve"> </w:t>
      </w:r>
      <w:proofErr w:type="spellStart"/>
      <w:r w:rsidR="00907044">
        <w:rPr>
          <w:rFonts w:ascii="Times New Roman" w:hAnsi="Times New Roman" w:cs="Times New Roman"/>
          <w:sz w:val="24"/>
          <w:szCs w:val="24"/>
        </w:rPr>
        <w:t>hukum</w:t>
      </w:r>
      <w:proofErr w:type="spellEnd"/>
      <w:r w:rsidR="00907044">
        <w:rPr>
          <w:rFonts w:ascii="Times New Roman" w:hAnsi="Times New Roman" w:cs="Times New Roman"/>
          <w:sz w:val="24"/>
          <w:szCs w:val="24"/>
        </w:rPr>
        <w:t xml:space="preserve"> </w:t>
      </w:r>
      <w:proofErr w:type="spellStart"/>
      <w:r w:rsidR="00907044">
        <w:rPr>
          <w:rFonts w:ascii="Times New Roman" w:hAnsi="Times New Roman" w:cs="Times New Roman"/>
          <w:sz w:val="24"/>
          <w:szCs w:val="24"/>
        </w:rPr>
        <w:t>atau</w:t>
      </w:r>
      <w:proofErr w:type="spellEnd"/>
      <w:r w:rsidR="00907044">
        <w:rPr>
          <w:rFonts w:ascii="Times New Roman" w:hAnsi="Times New Roman" w:cs="Times New Roman"/>
          <w:sz w:val="24"/>
          <w:szCs w:val="24"/>
        </w:rPr>
        <w:t xml:space="preserve"> </w:t>
      </w:r>
      <w:proofErr w:type="spellStart"/>
      <w:r w:rsidR="00907044">
        <w:rPr>
          <w:rFonts w:ascii="Times New Roman" w:hAnsi="Times New Roman" w:cs="Times New Roman"/>
          <w:sz w:val="24"/>
          <w:szCs w:val="24"/>
        </w:rPr>
        <w:t>aparat</w:t>
      </w:r>
      <w:proofErr w:type="spellEnd"/>
      <w:r w:rsidR="00907044">
        <w:rPr>
          <w:rFonts w:ascii="Times New Roman" w:hAnsi="Times New Roman" w:cs="Times New Roman"/>
          <w:sz w:val="24"/>
          <w:szCs w:val="24"/>
        </w:rPr>
        <w:t xml:space="preserve"> </w:t>
      </w:r>
      <w:proofErr w:type="spellStart"/>
      <w:r w:rsidR="00907044">
        <w:rPr>
          <w:rFonts w:ascii="Times New Roman" w:hAnsi="Times New Roman" w:cs="Times New Roman"/>
          <w:sz w:val="24"/>
          <w:szCs w:val="24"/>
        </w:rPr>
        <w:t>keamanan</w:t>
      </w:r>
      <w:proofErr w:type="spellEnd"/>
      <w:r w:rsidR="00907044">
        <w:rPr>
          <w:rFonts w:ascii="Times New Roman" w:hAnsi="Times New Roman" w:cs="Times New Roman"/>
          <w:sz w:val="24"/>
          <w:szCs w:val="24"/>
        </w:rPr>
        <w:t xml:space="preserve"> </w:t>
      </w:r>
      <w:proofErr w:type="spellStart"/>
      <w:r w:rsidR="00907044">
        <w:rPr>
          <w:rFonts w:ascii="Times New Roman" w:hAnsi="Times New Roman" w:cs="Times New Roman"/>
          <w:sz w:val="24"/>
          <w:szCs w:val="24"/>
        </w:rPr>
        <w:t>untuk</w:t>
      </w:r>
      <w:proofErr w:type="spellEnd"/>
      <w:r w:rsidR="00907044">
        <w:rPr>
          <w:rFonts w:ascii="Times New Roman" w:hAnsi="Times New Roman" w:cs="Times New Roman"/>
          <w:sz w:val="24"/>
          <w:szCs w:val="24"/>
        </w:rPr>
        <w:t xml:space="preserve"> </w:t>
      </w:r>
      <w:proofErr w:type="spellStart"/>
      <w:r w:rsidR="00907044">
        <w:rPr>
          <w:rFonts w:ascii="Times New Roman" w:hAnsi="Times New Roman" w:cs="Times New Roman"/>
          <w:sz w:val="24"/>
          <w:szCs w:val="24"/>
        </w:rPr>
        <w:t>memberikan</w:t>
      </w:r>
      <w:proofErr w:type="spellEnd"/>
      <w:r w:rsidR="00907044">
        <w:rPr>
          <w:rFonts w:ascii="Times New Roman" w:hAnsi="Times New Roman" w:cs="Times New Roman"/>
          <w:sz w:val="24"/>
          <w:szCs w:val="24"/>
        </w:rPr>
        <w:t xml:space="preserve"> rasa </w:t>
      </w:r>
      <w:proofErr w:type="spellStart"/>
      <w:r w:rsidR="00907044">
        <w:rPr>
          <w:rFonts w:ascii="Times New Roman" w:hAnsi="Times New Roman" w:cs="Times New Roman"/>
          <w:sz w:val="24"/>
          <w:szCs w:val="24"/>
        </w:rPr>
        <w:t>aman</w:t>
      </w:r>
      <w:proofErr w:type="spellEnd"/>
      <w:r w:rsidR="00907044">
        <w:rPr>
          <w:rFonts w:ascii="Times New Roman" w:hAnsi="Times New Roman" w:cs="Times New Roman"/>
          <w:sz w:val="24"/>
          <w:szCs w:val="24"/>
        </w:rPr>
        <w:t xml:space="preserve">, </w:t>
      </w:r>
      <w:proofErr w:type="spellStart"/>
      <w:r w:rsidR="00907044">
        <w:rPr>
          <w:rFonts w:ascii="Times New Roman" w:hAnsi="Times New Roman" w:cs="Times New Roman"/>
          <w:sz w:val="24"/>
          <w:szCs w:val="24"/>
        </w:rPr>
        <w:t>baik</w:t>
      </w:r>
      <w:proofErr w:type="spellEnd"/>
      <w:r w:rsidR="00907044">
        <w:rPr>
          <w:rFonts w:ascii="Times New Roman" w:hAnsi="Times New Roman" w:cs="Times New Roman"/>
          <w:sz w:val="24"/>
          <w:szCs w:val="24"/>
        </w:rPr>
        <w:t xml:space="preserve"> </w:t>
      </w:r>
      <w:proofErr w:type="spellStart"/>
      <w:r w:rsidR="00907044">
        <w:rPr>
          <w:rFonts w:ascii="Times New Roman" w:hAnsi="Times New Roman" w:cs="Times New Roman"/>
          <w:sz w:val="24"/>
          <w:szCs w:val="24"/>
        </w:rPr>
        <w:t>fisik</w:t>
      </w:r>
      <w:proofErr w:type="spellEnd"/>
      <w:r w:rsidR="00907044">
        <w:rPr>
          <w:rFonts w:ascii="Times New Roman" w:hAnsi="Times New Roman" w:cs="Times New Roman"/>
          <w:sz w:val="24"/>
          <w:szCs w:val="24"/>
        </w:rPr>
        <w:t xml:space="preserve"> </w:t>
      </w:r>
      <w:proofErr w:type="spellStart"/>
      <w:r w:rsidR="00907044">
        <w:rPr>
          <w:rFonts w:ascii="Times New Roman" w:hAnsi="Times New Roman" w:cs="Times New Roman"/>
          <w:sz w:val="24"/>
          <w:szCs w:val="24"/>
        </w:rPr>
        <w:t>maupun</w:t>
      </w:r>
      <w:proofErr w:type="spellEnd"/>
      <w:r w:rsidR="00907044">
        <w:rPr>
          <w:rFonts w:ascii="Times New Roman" w:hAnsi="Times New Roman" w:cs="Times New Roman"/>
          <w:sz w:val="24"/>
          <w:szCs w:val="24"/>
        </w:rPr>
        <w:t xml:space="preserve"> mental, </w:t>
      </w:r>
      <w:proofErr w:type="spellStart"/>
      <w:r w:rsidR="00907044">
        <w:rPr>
          <w:rFonts w:ascii="Times New Roman" w:hAnsi="Times New Roman" w:cs="Times New Roman"/>
          <w:sz w:val="24"/>
          <w:szCs w:val="24"/>
        </w:rPr>
        <w:t>kepada</w:t>
      </w:r>
      <w:proofErr w:type="spellEnd"/>
      <w:r w:rsidR="00907044">
        <w:rPr>
          <w:rFonts w:ascii="Times New Roman" w:hAnsi="Times New Roman" w:cs="Times New Roman"/>
          <w:sz w:val="24"/>
          <w:szCs w:val="24"/>
        </w:rPr>
        <w:t xml:space="preserve"> korban dan </w:t>
      </w:r>
      <w:proofErr w:type="spellStart"/>
      <w:r w:rsidR="00907044">
        <w:rPr>
          <w:rFonts w:ascii="Times New Roman" w:hAnsi="Times New Roman" w:cs="Times New Roman"/>
          <w:sz w:val="24"/>
          <w:szCs w:val="24"/>
        </w:rPr>
        <w:t>saksi</w:t>
      </w:r>
      <w:proofErr w:type="spellEnd"/>
      <w:r w:rsidR="00907044">
        <w:rPr>
          <w:rFonts w:ascii="Times New Roman" w:hAnsi="Times New Roman" w:cs="Times New Roman"/>
          <w:sz w:val="24"/>
          <w:szCs w:val="24"/>
        </w:rPr>
        <w:t xml:space="preserve">, </w:t>
      </w:r>
      <w:proofErr w:type="spellStart"/>
      <w:r w:rsidR="00907044">
        <w:rPr>
          <w:rFonts w:ascii="Times New Roman" w:hAnsi="Times New Roman" w:cs="Times New Roman"/>
          <w:sz w:val="24"/>
          <w:szCs w:val="24"/>
        </w:rPr>
        <w:t>dari</w:t>
      </w:r>
      <w:proofErr w:type="spellEnd"/>
      <w:r w:rsidR="00907044">
        <w:rPr>
          <w:rFonts w:ascii="Times New Roman" w:hAnsi="Times New Roman" w:cs="Times New Roman"/>
          <w:sz w:val="24"/>
          <w:szCs w:val="24"/>
        </w:rPr>
        <w:t xml:space="preserve"> </w:t>
      </w:r>
      <w:proofErr w:type="spellStart"/>
      <w:r w:rsidR="00907044">
        <w:rPr>
          <w:rFonts w:ascii="Times New Roman" w:hAnsi="Times New Roman" w:cs="Times New Roman"/>
          <w:sz w:val="24"/>
          <w:szCs w:val="24"/>
        </w:rPr>
        <w:lastRenderedPageBreak/>
        <w:t>ancaman</w:t>
      </w:r>
      <w:proofErr w:type="spellEnd"/>
      <w:r w:rsidR="00683941">
        <w:rPr>
          <w:rFonts w:ascii="Times New Roman" w:hAnsi="Times New Roman" w:cs="Times New Roman"/>
          <w:sz w:val="24"/>
          <w:szCs w:val="24"/>
        </w:rPr>
        <w:t xml:space="preserve">, </w:t>
      </w:r>
      <w:proofErr w:type="spellStart"/>
      <w:r w:rsidR="00683941">
        <w:rPr>
          <w:rFonts w:ascii="Times New Roman" w:hAnsi="Times New Roman" w:cs="Times New Roman"/>
          <w:sz w:val="24"/>
          <w:szCs w:val="24"/>
        </w:rPr>
        <w:t>gangguan</w:t>
      </w:r>
      <w:proofErr w:type="spellEnd"/>
      <w:r w:rsidR="00683941">
        <w:rPr>
          <w:rFonts w:ascii="Times New Roman" w:hAnsi="Times New Roman" w:cs="Times New Roman"/>
          <w:sz w:val="24"/>
          <w:szCs w:val="24"/>
        </w:rPr>
        <w:t xml:space="preserve">, terror, dan </w:t>
      </w:r>
      <w:proofErr w:type="spellStart"/>
      <w:r w:rsidR="00683941">
        <w:rPr>
          <w:rFonts w:ascii="Times New Roman" w:hAnsi="Times New Roman" w:cs="Times New Roman"/>
          <w:sz w:val="24"/>
          <w:szCs w:val="24"/>
        </w:rPr>
        <w:t>kekerasan</w:t>
      </w:r>
      <w:proofErr w:type="spellEnd"/>
      <w:r w:rsidR="00683941">
        <w:rPr>
          <w:rFonts w:ascii="Times New Roman" w:hAnsi="Times New Roman" w:cs="Times New Roman"/>
          <w:sz w:val="24"/>
          <w:szCs w:val="24"/>
        </w:rPr>
        <w:t xml:space="preserve"> </w:t>
      </w:r>
      <w:proofErr w:type="spellStart"/>
      <w:r w:rsidR="00683941">
        <w:rPr>
          <w:rFonts w:ascii="Times New Roman" w:hAnsi="Times New Roman" w:cs="Times New Roman"/>
          <w:sz w:val="24"/>
          <w:szCs w:val="24"/>
        </w:rPr>
        <w:t>dari</w:t>
      </w:r>
      <w:proofErr w:type="spellEnd"/>
      <w:r w:rsidR="00683941">
        <w:rPr>
          <w:rFonts w:ascii="Times New Roman" w:hAnsi="Times New Roman" w:cs="Times New Roman"/>
          <w:sz w:val="24"/>
          <w:szCs w:val="24"/>
        </w:rPr>
        <w:t xml:space="preserve"> </w:t>
      </w:r>
      <w:proofErr w:type="spellStart"/>
      <w:r w:rsidR="00683941">
        <w:rPr>
          <w:rFonts w:ascii="Times New Roman" w:hAnsi="Times New Roman" w:cs="Times New Roman"/>
          <w:sz w:val="24"/>
          <w:szCs w:val="24"/>
        </w:rPr>
        <w:t>pihak</w:t>
      </w:r>
      <w:proofErr w:type="spellEnd"/>
      <w:r w:rsidR="00683941">
        <w:rPr>
          <w:rFonts w:ascii="Times New Roman" w:hAnsi="Times New Roman" w:cs="Times New Roman"/>
          <w:sz w:val="24"/>
          <w:szCs w:val="24"/>
        </w:rPr>
        <w:t xml:space="preserve"> </w:t>
      </w:r>
      <w:proofErr w:type="spellStart"/>
      <w:r w:rsidR="00683941">
        <w:rPr>
          <w:rFonts w:ascii="Times New Roman" w:hAnsi="Times New Roman" w:cs="Times New Roman"/>
          <w:sz w:val="24"/>
          <w:szCs w:val="24"/>
        </w:rPr>
        <w:t>manapun</w:t>
      </w:r>
      <w:proofErr w:type="spellEnd"/>
      <w:r w:rsidR="00683941">
        <w:rPr>
          <w:rFonts w:ascii="Times New Roman" w:hAnsi="Times New Roman" w:cs="Times New Roman"/>
          <w:sz w:val="24"/>
          <w:szCs w:val="24"/>
        </w:rPr>
        <w:t xml:space="preserve"> yang </w:t>
      </w:r>
      <w:proofErr w:type="spellStart"/>
      <w:r w:rsidR="00683941">
        <w:rPr>
          <w:rFonts w:ascii="Times New Roman" w:hAnsi="Times New Roman" w:cs="Times New Roman"/>
          <w:sz w:val="24"/>
          <w:szCs w:val="24"/>
        </w:rPr>
        <w:t>diberikan</w:t>
      </w:r>
      <w:proofErr w:type="spellEnd"/>
      <w:r w:rsidR="00683941">
        <w:rPr>
          <w:rFonts w:ascii="Times New Roman" w:hAnsi="Times New Roman" w:cs="Times New Roman"/>
          <w:sz w:val="24"/>
          <w:szCs w:val="24"/>
        </w:rPr>
        <w:t xml:space="preserve"> pada </w:t>
      </w:r>
      <w:proofErr w:type="spellStart"/>
      <w:r w:rsidR="00683941">
        <w:rPr>
          <w:rFonts w:ascii="Times New Roman" w:hAnsi="Times New Roman" w:cs="Times New Roman"/>
          <w:sz w:val="24"/>
          <w:szCs w:val="24"/>
        </w:rPr>
        <w:t>tahap</w:t>
      </w:r>
      <w:proofErr w:type="spellEnd"/>
      <w:r w:rsidR="00683941">
        <w:rPr>
          <w:rFonts w:ascii="Times New Roman" w:hAnsi="Times New Roman" w:cs="Times New Roman"/>
          <w:sz w:val="24"/>
          <w:szCs w:val="24"/>
        </w:rPr>
        <w:t xml:space="preserve"> </w:t>
      </w:r>
      <w:proofErr w:type="spellStart"/>
      <w:r w:rsidR="00683941">
        <w:rPr>
          <w:rFonts w:ascii="Times New Roman" w:hAnsi="Times New Roman" w:cs="Times New Roman"/>
          <w:sz w:val="24"/>
          <w:szCs w:val="24"/>
        </w:rPr>
        <w:t>penyelidikan</w:t>
      </w:r>
      <w:proofErr w:type="spellEnd"/>
      <w:r w:rsidR="00683941">
        <w:rPr>
          <w:rFonts w:ascii="Times New Roman" w:hAnsi="Times New Roman" w:cs="Times New Roman"/>
          <w:sz w:val="24"/>
          <w:szCs w:val="24"/>
        </w:rPr>
        <w:t xml:space="preserve">, </w:t>
      </w:r>
      <w:proofErr w:type="spellStart"/>
      <w:r w:rsidR="00683941">
        <w:rPr>
          <w:rFonts w:ascii="Times New Roman" w:hAnsi="Times New Roman" w:cs="Times New Roman"/>
          <w:sz w:val="24"/>
          <w:szCs w:val="24"/>
        </w:rPr>
        <w:t>penyidikan</w:t>
      </w:r>
      <w:proofErr w:type="spellEnd"/>
      <w:r w:rsidR="00683941">
        <w:rPr>
          <w:rFonts w:ascii="Times New Roman" w:hAnsi="Times New Roman" w:cs="Times New Roman"/>
          <w:sz w:val="24"/>
          <w:szCs w:val="24"/>
        </w:rPr>
        <w:t xml:space="preserve">, </w:t>
      </w:r>
      <w:proofErr w:type="spellStart"/>
      <w:r w:rsidR="00683941">
        <w:rPr>
          <w:rFonts w:ascii="Times New Roman" w:hAnsi="Times New Roman" w:cs="Times New Roman"/>
          <w:sz w:val="24"/>
          <w:szCs w:val="24"/>
        </w:rPr>
        <w:t>penuntutan</w:t>
      </w:r>
      <w:proofErr w:type="spellEnd"/>
      <w:r w:rsidR="00683941">
        <w:rPr>
          <w:rFonts w:ascii="Times New Roman" w:hAnsi="Times New Roman" w:cs="Times New Roman"/>
          <w:sz w:val="24"/>
          <w:szCs w:val="24"/>
        </w:rPr>
        <w:t xml:space="preserve"> dan </w:t>
      </w:r>
      <w:proofErr w:type="spellStart"/>
      <w:r w:rsidR="00683941">
        <w:rPr>
          <w:rFonts w:ascii="Times New Roman" w:hAnsi="Times New Roman" w:cs="Times New Roman"/>
          <w:sz w:val="24"/>
          <w:szCs w:val="24"/>
        </w:rPr>
        <w:t>atas</w:t>
      </w:r>
      <w:proofErr w:type="spellEnd"/>
      <w:r w:rsidR="00683941">
        <w:rPr>
          <w:rFonts w:ascii="Times New Roman" w:hAnsi="Times New Roman" w:cs="Times New Roman"/>
          <w:sz w:val="24"/>
          <w:szCs w:val="24"/>
        </w:rPr>
        <w:t xml:space="preserve"> </w:t>
      </w:r>
      <w:proofErr w:type="spellStart"/>
      <w:r w:rsidR="00683941">
        <w:rPr>
          <w:rFonts w:ascii="Times New Roman" w:hAnsi="Times New Roman" w:cs="Times New Roman"/>
          <w:sz w:val="24"/>
          <w:szCs w:val="24"/>
        </w:rPr>
        <w:t>pemeriksaan</w:t>
      </w:r>
      <w:proofErr w:type="spellEnd"/>
      <w:r w:rsidR="00683941">
        <w:rPr>
          <w:rFonts w:ascii="Times New Roman" w:hAnsi="Times New Roman" w:cs="Times New Roman"/>
          <w:sz w:val="24"/>
          <w:szCs w:val="24"/>
        </w:rPr>
        <w:t xml:space="preserve"> di siding </w:t>
      </w:r>
      <w:proofErr w:type="spellStart"/>
      <w:r w:rsidR="00683941">
        <w:rPr>
          <w:rFonts w:ascii="Times New Roman" w:hAnsi="Times New Roman" w:cs="Times New Roman"/>
          <w:sz w:val="24"/>
          <w:szCs w:val="24"/>
        </w:rPr>
        <w:t>pengadilan</w:t>
      </w:r>
      <w:proofErr w:type="spellEnd"/>
      <w:r w:rsidR="00683941">
        <w:rPr>
          <w:rFonts w:ascii="Times New Roman" w:hAnsi="Times New Roman" w:cs="Times New Roman"/>
          <w:sz w:val="24"/>
          <w:szCs w:val="24"/>
        </w:rPr>
        <w:t>.</w:t>
      </w:r>
      <w:r w:rsidR="00776934">
        <w:rPr>
          <w:rStyle w:val="FootnoteReference"/>
          <w:rFonts w:ascii="Times New Roman" w:hAnsi="Times New Roman" w:cs="Times New Roman"/>
          <w:sz w:val="24"/>
          <w:szCs w:val="24"/>
        </w:rPr>
        <w:footnoteReference w:id="1"/>
      </w:r>
    </w:p>
    <w:p w14:paraId="45025E5B" w14:textId="77777777" w:rsidR="00A53389" w:rsidRDefault="00D14117" w:rsidP="007C4A11">
      <w:pPr>
        <w:spacing w:after="0" w:line="360" w:lineRule="auto"/>
        <w:ind w:left="709" w:firstLine="720"/>
        <w:jc w:val="both"/>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Sudikno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Mertukusumo</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dimaksud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perlindungan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jaminan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Sudikno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Mertokusumo</w:t>
      </w:r>
      <w:proofErr w:type="spellEnd"/>
      <w:r>
        <w:rPr>
          <w:rFonts w:ascii="Times New Roman" w:hAnsi="Times New Roman" w:cs="Times New Roman"/>
          <w:sz w:val="24"/>
          <w:szCs w:val="24"/>
        </w:rPr>
        <w:t xml:space="preserve"> </w:t>
      </w:r>
    </w:p>
    <w:p w14:paraId="70479C71" w14:textId="77777777" w:rsidR="00A53389" w:rsidRDefault="00A53389" w:rsidP="007C4A11">
      <w:pPr>
        <w:spacing w:after="0" w:line="360" w:lineRule="auto"/>
        <w:ind w:left="709" w:firstLine="720"/>
        <w:jc w:val="both"/>
        <w:rPr>
          <w:rFonts w:ascii="Times New Roman" w:hAnsi="Times New Roman" w:cs="Times New Roman"/>
          <w:sz w:val="24"/>
          <w:szCs w:val="24"/>
        </w:rPr>
      </w:pPr>
    </w:p>
    <w:p w14:paraId="5EFB42CA" w14:textId="064998C9" w:rsidR="00D14117" w:rsidRDefault="00D14117" w:rsidP="007C4A11">
      <w:pPr>
        <w:spacing w:after="0" w:line="360" w:lineRule="auto"/>
        <w:ind w:left="709" w:firstLine="720"/>
        <w:jc w:val="both"/>
        <w:rPr>
          <w:rFonts w:ascii="Times New Roman" w:hAnsi="Times New Roman" w:cs="Times New Roman"/>
          <w:sz w:val="24"/>
          <w:szCs w:val="24"/>
        </w:rPr>
      </w:pPr>
      <w:r>
        <w:rPr>
          <w:rFonts w:ascii="Times New Roman" w:hAnsi="Times New Roman" w:cs="Times New Roman"/>
          <w:sz w:val="24"/>
          <w:szCs w:val="24"/>
        </w:rPr>
        <w:t xml:space="preserve">yang </w:t>
      </w:r>
      <w:proofErr w:type="spellStart"/>
      <w:r>
        <w:rPr>
          <w:rFonts w:ascii="Times New Roman" w:hAnsi="Times New Roman" w:cs="Times New Roman"/>
          <w:sz w:val="24"/>
          <w:szCs w:val="24"/>
        </w:rPr>
        <w:t>dimaksud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perlindungan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jaminan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kewajiban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kepentingan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sidR="005651AD">
        <w:rPr>
          <w:rFonts w:ascii="Times New Roman" w:hAnsi="Times New Roman" w:cs="Times New Roman"/>
          <w:sz w:val="24"/>
          <w:szCs w:val="24"/>
        </w:rPr>
        <w:t xml:space="preserve"> </w:t>
      </w:r>
      <w:proofErr w:type="spellStart"/>
      <w:r w:rsidR="005651AD">
        <w:rPr>
          <w:rFonts w:ascii="Times New Roman" w:hAnsi="Times New Roman" w:cs="Times New Roman"/>
          <w:sz w:val="24"/>
          <w:szCs w:val="24"/>
        </w:rPr>
        <w:t>mapun</w:t>
      </w:r>
      <w:proofErr w:type="spellEnd"/>
      <w:r w:rsidR="005651AD">
        <w:rPr>
          <w:rFonts w:ascii="Times New Roman" w:hAnsi="Times New Roman" w:cs="Times New Roman"/>
          <w:sz w:val="24"/>
          <w:szCs w:val="24"/>
        </w:rPr>
        <w:t xml:space="preserve"> di </w:t>
      </w:r>
      <w:proofErr w:type="spellStart"/>
      <w:r w:rsidR="005651AD">
        <w:rPr>
          <w:rFonts w:ascii="Times New Roman" w:hAnsi="Times New Roman" w:cs="Times New Roman"/>
          <w:sz w:val="24"/>
          <w:szCs w:val="24"/>
        </w:rPr>
        <w:t>dalam</w:t>
      </w:r>
      <w:proofErr w:type="spellEnd"/>
      <w:r w:rsidR="005651AD">
        <w:rPr>
          <w:rFonts w:ascii="Times New Roman" w:hAnsi="Times New Roman" w:cs="Times New Roman"/>
          <w:sz w:val="24"/>
          <w:szCs w:val="24"/>
        </w:rPr>
        <w:t xml:space="preserve"> </w:t>
      </w:r>
      <w:proofErr w:type="spellStart"/>
      <w:r w:rsidR="005651AD">
        <w:rPr>
          <w:rFonts w:ascii="Times New Roman" w:hAnsi="Times New Roman" w:cs="Times New Roman"/>
          <w:sz w:val="24"/>
          <w:szCs w:val="24"/>
        </w:rPr>
        <w:t>hubungan</w:t>
      </w:r>
      <w:proofErr w:type="spellEnd"/>
      <w:r w:rsidR="005651AD">
        <w:rPr>
          <w:rFonts w:ascii="Times New Roman" w:hAnsi="Times New Roman" w:cs="Times New Roman"/>
          <w:sz w:val="24"/>
          <w:szCs w:val="24"/>
        </w:rPr>
        <w:t xml:space="preserve"> </w:t>
      </w:r>
      <w:proofErr w:type="spellStart"/>
      <w:r w:rsidR="005651AD">
        <w:rPr>
          <w:rFonts w:ascii="Times New Roman" w:hAnsi="Times New Roman" w:cs="Times New Roman"/>
          <w:sz w:val="24"/>
          <w:szCs w:val="24"/>
        </w:rPr>
        <w:t>dengan</w:t>
      </w:r>
      <w:proofErr w:type="spellEnd"/>
      <w:r w:rsidR="005651AD">
        <w:rPr>
          <w:rFonts w:ascii="Times New Roman" w:hAnsi="Times New Roman" w:cs="Times New Roman"/>
          <w:sz w:val="24"/>
          <w:szCs w:val="24"/>
        </w:rPr>
        <w:t xml:space="preserve"> </w:t>
      </w:r>
      <w:proofErr w:type="spellStart"/>
      <w:r w:rsidR="005651AD">
        <w:rPr>
          <w:rFonts w:ascii="Times New Roman" w:hAnsi="Times New Roman" w:cs="Times New Roman"/>
          <w:sz w:val="24"/>
          <w:szCs w:val="24"/>
        </w:rPr>
        <w:t>manusia</w:t>
      </w:r>
      <w:proofErr w:type="spellEnd"/>
      <w:r w:rsidR="005651AD">
        <w:rPr>
          <w:rFonts w:ascii="Times New Roman" w:hAnsi="Times New Roman" w:cs="Times New Roman"/>
          <w:sz w:val="24"/>
          <w:szCs w:val="24"/>
        </w:rPr>
        <w:t xml:space="preserve"> lain.</w:t>
      </w:r>
      <w:r w:rsidR="005651AD">
        <w:rPr>
          <w:rStyle w:val="FootnoteReference"/>
          <w:rFonts w:ascii="Times New Roman" w:hAnsi="Times New Roman" w:cs="Times New Roman"/>
          <w:sz w:val="24"/>
          <w:szCs w:val="24"/>
        </w:rPr>
        <w:footnoteReference w:id="2"/>
      </w:r>
    </w:p>
    <w:p w14:paraId="3F7EC62C" w14:textId="203AB3C4" w:rsidR="00BA07C5" w:rsidRDefault="00BA07C5" w:rsidP="007C4A11">
      <w:pPr>
        <w:spacing w:after="0" w:line="360" w:lineRule="auto"/>
        <w:ind w:left="709" w:firstLine="720"/>
        <w:jc w:val="both"/>
        <w:rPr>
          <w:rFonts w:ascii="Times New Roman" w:hAnsi="Times New Roman" w:cs="Times New Roman"/>
          <w:sz w:val="24"/>
          <w:szCs w:val="24"/>
        </w:rPr>
      </w:pPr>
      <w:proofErr w:type="spellStart"/>
      <w:r>
        <w:rPr>
          <w:rFonts w:ascii="Times New Roman" w:hAnsi="Times New Roman" w:cs="Times New Roman"/>
          <w:sz w:val="24"/>
          <w:szCs w:val="24"/>
        </w:rPr>
        <w:t>Perlindungan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segala</w:t>
      </w:r>
      <w:proofErr w:type="spellEnd"/>
      <w:r>
        <w:rPr>
          <w:rFonts w:ascii="Times New Roman" w:hAnsi="Times New Roman" w:cs="Times New Roman"/>
          <w:sz w:val="24"/>
          <w:szCs w:val="24"/>
        </w:rPr>
        <w:t xml:space="preserve"> Upaya yang </w:t>
      </w:r>
      <w:proofErr w:type="spellStart"/>
      <w:r>
        <w:rPr>
          <w:rFonts w:ascii="Times New Roman" w:hAnsi="Times New Roman" w:cs="Times New Roman"/>
          <w:sz w:val="24"/>
          <w:szCs w:val="24"/>
        </w:rPr>
        <w:t>ditujukan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mencegah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merehabilitasi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memberdayakan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anak-anak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perlakuan</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ekspoitasi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penelantaran</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menjamin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kelangsungan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tumbuh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kembang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fisik</w:t>
      </w:r>
      <w:proofErr w:type="spellEnd"/>
      <w:r>
        <w:rPr>
          <w:rFonts w:ascii="Times New Roman" w:hAnsi="Times New Roman" w:cs="Times New Roman"/>
          <w:sz w:val="24"/>
          <w:szCs w:val="24"/>
        </w:rPr>
        <w:t xml:space="preserve">, mental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sosialnya</w:t>
      </w:r>
      <w:proofErr w:type="spellEnd"/>
      <w:r>
        <w:rPr>
          <w:rFonts w:ascii="Times New Roman" w:hAnsi="Times New Roman" w:cs="Times New Roman"/>
          <w:sz w:val="24"/>
          <w:szCs w:val="24"/>
        </w:rPr>
        <w:t>.</w:t>
      </w:r>
      <w:r w:rsidR="00B71C05">
        <w:rPr>
          <w:rStyle w:val="FootnoteReference"/>
          <w:rFonts w:ascii="Times New Roman" w:hAnsi="Times New Roman" w:cs="Times New Roman"/>
          <w:sz w:val="24"/>
          <w:szCs w:val="24"/>
        </w:rPr>
        <w:footnoteReference w:id="3"/>
      </w:r>
    </w:p>
    <w:p w14:paraId="4EA2E314" w14:textId="47172399" w:rsidR="00B71C05" w:rsidRDefault="008B3AA0" w:rsidP="007C4A11">
      <w:pPr>
        <w:spacing w:after="0" w:line="360" w:lineRule="auto"/>
        <w:ind w:left="709" w:firstLine="720"/>
        <w:jc w:val="both"/>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Sholeh </w:t>
      </w:r>
      <w:proofErr w:type="spellStart"/>
      <w:r>
        <w:rPr>
          <w:rFonts w:ascii="Times New Roman" w:hAnsi="Times New Roman" w:cs="Times New Roman"/>
          <w:sz w:val="24"/>
          <w:szCs w:val="24"/>
        </w:rPr>
        <w:t>Soeaidy</w:t>
      </w:r>
      <w:proofErr w:type="spellEnd"/>
      <w:r>
        <w:rPr>
          <w:rFonts w:ascii="Times New Roman" w:hAnsi="Times New Roman" w:cs="Times New Roman"/>
          <w:sz w:val="24"/>
          <w:szCs w:val="24"/>
        </w:rPr>
        <w:t xml:space="preserve"> SH. Dan Drs. </w:t>
      </w:r>
      <w:proofErr w:type="spellStart"/>
      <w:r>
        <w:rPr>
          <w:rFonts w:ascii="Times New Roman" w:hAnsi="Times New Roman" w:cs="Times New Roman"/>
          <w:sz w:val="24"/>
          <w:szCs w:val="24"/>
        </w:rPr>
        <w:t>Zulkair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perlindungan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bertumpu</w:t>
      </w:r>
      <w:proofErr w:type="spellEnd"/>
      <w:r>
        <w:rPr>
          <w:rFonts w:ascii="Times New Roman" w:hAnsi="Times New Roman" w:cs="Times New Roman"/>
          <w:sz w:val="24"/>
          <w:szCs w:val="24"/>
        </w:rPr>
        <w:t xml:space="preserve"> pada strategi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gramEnd"/>
    </w:p>
    <w:p w14:paraId="47ED1AD2" w14:textId="45A9D31C" w:rsidR="008B3AA0" w:rsidRDefault="008B3AA0" w:rsidP="007C4A11">
      <w:pPr>
        <w:pStyle w:val="ListParagraph"/>
        <w:numPr>
          <w:ilvl w:val="0"/>
          <w:numId w:val="11"/>
        </w:numPr>
        <w:spacing w:after="0" w:line="360" w:lineRule="auto"/>
        <w:jc w:val="both"/>
        <w:rPr>
          <w:rFonts w:ascii="Times New Roman" w:hAnsi="Times New Roman" w:cs="Times New Roman"/>
          <w:sz w:val="24"/>
          <w:szCs w:val="24"/>
        </w:rPr>
      </w:pPr>
      <w:r w:rsidRPr="009E23AF">
        <w:rPr>
          <w:rFonts w:ascii="Times New Roman" w:hAnsi="Times New Roman" w:cs="Times New Roman"/>
          <w:i/>
          <w:iCs/>
          <w:sz w:val="24"/>
          <w:szCs w:val="24"/>
        </w:rPr>
        <w:t>Survival.</w:t>
      </w:r>
      <w:r>
        <w:rPr>
          <w:rFonts w:ascii="Times New Roman" w:hAnsi="Times New Roman" w:cs="Times New Roman"/>
          <w:sz w:val="24"/>
          <w:szCs w:val="24"/>
        </w:rPr>
        <w:t xml:space="preserve"> </w:t>
      </w:r>
      <w:proofErr w:type="spellStart"/>
      <w:r>
        <w:rPr>
          <w:rFonts w:ascii="Times New Roman" w:hAnsi="Times New Roman" w:cs="Times New Roman"/>
          <w:sz w:val="24"/>
          <w:szCs w:val="24"/>
        </w:rPr>
        <w:t>Diarahkan</w:t>
      </w:r>
      <w:proofErr w:type="spellEnd"/>
      <w:r>
        <w:rPr>
          <w:rFonts w:ascii="Times New Roman" w:hAnsi="Times New Roman" w:cs="Times New Roman"/>
          <w:sz w:val="24"/>
          <w:szCs w:val="24"/>
        </w:rPr>
        <w:t xml:space="preserve"> pada Upaya </w:t>
      </w:r>
      <w:proofErr w:type="spellStart"/>
      <w:r>
        <w:rPr>
          <w:rFonts w:ascii="Times New Roman" w:hAnsi="Times New Roman" w:cs="Times New Roman"/>
          <w:sz w:val="24"/>
          <w:szCs w:val="24"/>
        </w:rPr>
        <w:t>pemenuhan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kebutuhan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kelangsungan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w:t>
      </w:r>
    </w:p>
    <w:p w14:paraId="76699FAD" w14:textId="71306146" w:rsidR="008B3AA0" w:rsidRDefault="008B3AA0" w:rsidP="007C4A11">
      <w:pPr>
        <w:pStyle w:val="ListParagraph"/>
        <w:numPr>
          <w:ilvl w:val="0"/>
          <w:numId w:val="11"/>
        </w:numPr>
        <w:spacing w:after="0" w:line="360" w:lineRule="auto"/>
        <w:jc w:val="both"/>
        <w:rPr>
          <w:rFonts w:ascii="Times New Roman" w:hAnsi="Times New Roman" w:cs="Times New Roman"/>
          <w:sz w:val="24"/>
          <w:szCs w:val="24"/>
        </w:rPr>
      </w:pPr>
      <w:r w:rsidRPr="009E23AF">
        <w:rPr>
          <w:rFonts w:ascii="Times New Roman" w:hAnsi="Times New Roman" w:cs="Times New Roman"/>
          <w:i/>
          <w:iCs/>
          <w:sz w:val="24"/>
          <w:szCs w:val="24"/>
        </w:rPr>
        <w:t>Developmental,</w:t>
      </w:r>
      <w:r>
        <w:rPr>
          <w:rFonts w:ascii="Times New Roman" w:hAnsi="Times New Roman" w:cs="Times New Roman"/>
          <w:sz w:val="24"/>
          <w:szCs w:val="24"/>
        </w:rPr>
        <w:t xml:space="preserve"> </w:t>
      </w:r>
      <w:proofErr w:type="spellStart"/>
      <w:r>
        <w:rPr>
          <w:rFonts w:ascii="Times New Roman" w:hAnsi="Times New Roman" w:cs="Times New Roman"/>
          <w:sz w:val="24"/>
          <w:szCs w:val="24"/>
        </w:rPr>
        <w:t>diarahkan</w:t>
      </w:r>
      <w:proofErr w:type="spellEnd"/>
      <w:r>
        <w:rPr>
          <w:rFonts w:ascii="Times New Roman" w:hAnsi="Times New Roman" w:cs="Times New Roman"/>
          <w:sz w:val="24"/>
          <w:szCs w:val="24"/>
        </w:rPr>
        <w:t xml:space="preserve"> pada Upaya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potensi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cipta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kreativitas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inisiatif</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pembentukan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pribadi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w:t>
      </w:r>
    </w:p>
    <w:p w14:paraId="63B53787" w14:textId="16249253" w:rsidR="008B3AA0" w:rsidRDefault="008B3AA0" w:rsidP="007C4A11">
      <w:pPr>
        <w:pStyle w:val="ListParagraph"/>
        <w:numPr>
          <w:ilvl w:val="0"/>
          <w:numId w:val="11"/>
        </w:numPr>
        <w:spacing w:after="0" w:line="360" w:lineRule="auto"/>
        <w:jc w:val="both"/>
        <w:rPr>
          <w:rFonts w:ascii="Times New Roman" w:hAnsi="Times New Roman" w:cs="Times New Roman"/>
          <w:sz w:val="24"/>
          <w:szCs w:val="24"/>
        </w:rPr>
      </w:pPr>
      <w:r w:rsidRPr="009E23AF">
        <w:rPr>
          <w:rFonts w:ascii="Times New Roman" w:hAnsi="Times New Roman" w:cs="Times New Roman"/>
          <w:i/>
          <w:iCs/>
          <w:sz w:val="24"/>
          <w:szCs w:val="24"/>
        </w:rPr>
        <w:t>Protection,</w:t>
      </w:r>
      <w:r>
        <w:rPr>
          <w:rFonts w:ascii="Times New Roman" w:hAnsi="Times New Roman" w:cs="Times New Roman"/>
          <w:sz w:val="24"/>
          <w:szCs w:val="24"/>
        </w:rPr>
        <w:t xml:space="preserve"> </w:t>
      </w:r>
      <w:proofErr w:type="spellStart"/>
      <w:r>
        <w:rPr>
          <w:rFonts w:ascii="Times New Roman" w:hAnsi="Times New Roman" w:cs="Times New Roman"/>
          <w:sz w:val="24"/>
          <w:szCs w:val="24"/>
        </w:rPr>
        <w:t>diarahkan</w:t>
      </w:r>
      <w:proofErr w:type="spellEnd"/>
      <w:r>
        <w:rPr>
          <w:rFonts w:ascii="Times New Roman" w:hAnsi="Times New Roman" w:cs="Times New Roman"/>
          <w:sz w:val="24"/>
          <w:szCs w:val="24"/>
        </w:rPr>
        <w:t xml:space="preserve"> pada Upaya </w:t>
      </w:r>
      <w:proofErr w:type="spellStart"/>
      <w:r>
        <w:rPr>
          <w:rFonts w:ascii="Times New Roman" w:hAnsi="Times New Roman" w:cs="Times New Roman"/>
          <w:sz w:val="24"/>
          <w:szCs w:val="24"/>
        </w:rPr>
        <w:t>pemberian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perlindungan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akibat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gangguan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keterlantaran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ekploitasi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perlakuan</w:t>
      </w:r>
      <w:proofErr w:type="spellEnd"/>
      <w:r>
        <w:rPr>
          <w:rFonts w:ascii="Times New Roman" w:hAnsi="Times New Roman" w:cs="Times New Roman"/>
          <w:sz w:val="24"/>
          <w:szCs w:val="24"/>
        </w:rPr>
        <w:t xml:space="preserve"> salah.</w:t>
      </w:r>
    </w:p>
    <w:p w14:paraId="023AE5A9" w14:textId="4C10A009" w:rsidR="008B3AA0" w:rsidRDefault="009E23AF" w:rsidP="007C4A11">
      <w:pPr>
        <w:pStyle w:val="ListParagraph"/>
        <w:numPr>
          <w:ilvl w:val="0"/>
          <w:numId w:val="11"/>
        </w:numPr>
        <w:spacing w:after="0" w:line="360" w:lineRule="auto"/>
        <w:jc w:val="both"/>
        <w:rPr>
          <w:rFonts w:ascii="Times New Roman" w:hAnsi="Times New Roman" w:cs="Times New Roman"/>
          <w:sz w:val="24"/>
          <w:szCs w:val="24"/>
        </w:rPr>
      </w:pPr>
      <w:proofErr w:type="spellStart"/>
      <w:r w:rsidRPr="009E23AF">
        <w:rPr>
          <w:rFonts w:ascii="Times New Roman" w:hAnsi="Times New Roman" w:cs="Times New Roman"/>
          <w:i/>
          <w:iCs/>
          <w:sz w:val="24"/>
          <w:szCs w:val="24"/>
        </w:rPr>
        <w:t>Perticipation</w:t>
      </w:r>
      <w:proofErr w:type="spellEnd"/>
      <w:r w:rsidRPr="009E23AF">
        <w:rPr>
          <w:rFonts w:ascii="Times New Roman" w:hAnsi="Times New Roman" w:cs="Times New Roman"/>
          <w:i/>
          <w:iCs/>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diarahkan</w:t>
      </w:r>
      <w:proofErr w:type="spellEnd"/>
      <w:r>
        <w:rPr>
          <w:rFonts w:ascii="Times New Roman" w:hAnsi="Times New Roman" w:cs="Times New Roman"/>
          <w:sz w:val="24"/>
          <w:szCs w:val="24"/>
        </w:rPr>
        <w:t xml:space="preserve"> pada Upaya </w:t>
      </w:r>
      <w:proofErr w:type="spellStart"/>
      <w:r>
        <w:rPr>
          <w:rFonts w:ascii="Times New Roman" w:hAnsi="Times New Roman" w:cs="Times New Roman"/>
          <w:sz w:val="24"/>
          <w:szCs w:val="24"/>
        </w:rPr>
        <w:t>pemberian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kesempatan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kewajibannya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keterlibatan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kesejahteraan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w:t>
      </w:r>
    </w:p>
    <w:p w14:paraId="684932B2" w14:textId="33B55CD7" w:rsidR="00357DC4" w:rsidRDefault="00357DC4" w:rsidP="007C4A11">
      <w:pPr>
        <w:pStyle w:val="ListParagraph"/>
        <w:numPr>
          <w:ilvl w:val="0"/>
          <w:numId w:val="10"/>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Tinjauan</w:t>
      </w:r>
      <w:proofErr w:type="spellEnd"/>
      <w:r>
        <w:rPr>
          <w:rFonts w:ascii="Times New Roman" w:hAnsi="Times New Roman" w:cs="Times New Roman"/>
          <w:sz w:val="24"/>
          <w:szCs w:val="24"/>
        </w:rPr>
        <w:t xml:space="preserve"> Umum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Anak</w:t>
      </w:r>
    </w:p>
    <w:p w14:paraId="4AE95B4C" w14:textId="3750C6B2" w:rsidR="00357DC4" w:rsidRDefault="00357DC4" w:rsidP="007C4A11">
      <w:pPr>
        <w:pStyle w:val="ListParagraph"/>
        <w:spacing w:after="0" w:line="360" w:lineRule="auto"/>
        <w:ind w:left="1069" w:firstLine="371"/>
        <w:jc w:val="both"/>
        <w:rPr>
          <w:rFonts w:ascii="Times New Roman" w:hAnsi="Times New Roman" w:cs="Times New Roman"/>
          <w:sz w:val="24"/>
          <w:szCs w:val="24"/>
        </w:rPr>
      </w:pPr>
      <w:r>
        <w:rPr>
          <w:rFonts w:ascii="Times New Roman" w:hAnsi="Times New Roman" w:cs="Times New Roman"/>
          <w:sz w:val="24"/>
          <w:szCs w:val="24"/>
        </w:rPr>
        <w:t xml:space="preserve">Di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Pasal 34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Dasar Negara Republik Indonesia 1945, </w:t>
      </w:r>
      <w:proofErr w:type="spellStart"/>
      <w:r>
        <w:rPr>
          <w:rFonts w:ascii="Times New Roman" w:hAnsi="Times New Roman" w:cs="Times New Roman"/>
          <w:sz w:val="24"/>
          <w:szCs w:val="24"/>
        </w:rPr>
        <w:t>dinyatakan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kedudukan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kebijaksanaan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34 yang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fakir miskin dan </w:t>
      </w:r>
      <w:proofErr w:type="spellStart"/>
      <w:r>
        <w:rPr>
          <w:rFonts w:ascii="Times New Roman" w:hAnsi="Times New Roman" w:cs="Times New Roman"/>
          <w:sz w:val="24"/>
          <w:szCs w:val="24"/>
        </w:rPr>
        <w:t>anak-anak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terlantar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dipelihara</w:t>
      </w:r>
      <w:proofErr w:type="spellEnd"/>
      <w:r>
        <w:rPr>
          <w:rFonts w:ascii="Times New Roman" w:hAnsi="Times New Roman" w:cs="Times New Roman"/>
          <w:sz w:val="24"/>
          <w:szCs w:val="24"/>
        </w:rPr>
        <w:t xml:space="preserve"> oleh negara. Pasal 330 Kitab </w:t>
      </w:r>
      <w:proofErr w:type="spellStart"/>
      <w:r>
        <w:rPr>
          <w:rFonts w:ascii="Times New Roman" w:hAnsi="Times New Roman" w:cs="Times New Roman"/>
          <w:sz w:val="24"/>
          <w:szCs w:val="24"/>
        </w:rPr>
        <w:t>Undang</w:t>
      </w:r>
      <w:r w:rsidR="00837BED">
        <w:rPr>
          <w:rFonts w:ascii="Times New Roman" w:hAnsi="Times New Roman" w:cs="Times New Roman"/>
          <w:sz w:val="24"/>
          <w:szCs w:val="24"/>
        </w:rPr>
        <w:t>-undang</w:t>
      </w:r>
      <w:proofErr w:type="spellEnd"/>
      <w:r w:rsidR="00837BED">
        <w:rPr>
          <w:rFonts w:ascii="Times New Roman" w:hAnsi="Times New Roman" w:cs="Times New Roman"/>
          <w:sz w:val="24"/>
          <w:szCs w:val="24"/>
        </w:rPr>
        <w:t xml:space="preserve"> Hukum </w:t>
      </w:r>
      <w:proofErr w:type="spellStart"/>
      <w:r w:rsidR="00837BED">
        <w:rPr>
          <w:rFonts w:ascii="Times New Roman" w:hAnsi="Times New Roman" w:cs="Times New Roman"/>
          <w:sz w:val="24"/>
          <w:szCs w:val="24"/>
        </w:rPr>
        <w:t>Perdata</w:t>
      </w:r>
      <w:proofErr w:type="spellEnd"/>
      <w:r w:rsidR="00837BED">
        <w:rPr>
          <w:rFonts w:ascii="Times New Roman" w:hAnsi="Times New Roman" w:cs="Times New Roman"/>
          <w:sz w:val="24"/>
          <w:szCs w:val="24"/>
        </w:rPr>
        <w:t xml:space="preserve"> </w:t>
      </w:r>
      <w:proofErr w:type="spellStart"/>
      <w:r w:rsidR="00837BED">
        <w:rPr>
          <w:rFonts w:ascii="Times New Roman" w:hAnsi="Times New Roman" w:cs="Times New Roman"/>
          <w:sz w:val="24"/>
          <w:szCs w:val="24"/>
        </w:rPr>
        <w:t>menyatakan</w:t>
      </w:r>
      <w:proofErr w:type="spellEnd"/>
      <w:r w:rsidR="00837BED">
        <w:rPr>
          <w:rFonts w:ascii="Times New Roman" w:hAnsi="Times New Roman" w:cs="Times New Roman"/>
          <w:sz w:val="24"/>
          <w:szCs w:val="24"/>
        </w:rPr>
        <w:t xml:space="preserve"> </w:t>
      </w:r>
      <w:proofErr w:type="spellStart"/>
      <w:r w:rsidR="00837BED">
        <w:rPr>
          <w:rFonts w:ascii="Times New Roman" w:hAnsi="Times New Roman" w:cs="Times New Roman"/>
          <w:sz w:val="24"/>
          <w:szCs w:val="24"/>
        </w:rPr>
        <w:t>bahwa</w:t>
      </w:r>
      <w:proofErr w:type="spellEnd"/>
      <w:r w:rsidR="00837BED">
        <w:rPr>
          <w:rFonts w:ascii="Times New Roman" w:hAnsi="Times New Roman" w:cs="Times New Roman"/>
          <w:sz w:val="24"/>
          <w:szCs w:val="24"/>
        </w:rPr>
        <w:t xml:space="preserve"> orang </w:t>
      </w:r>
      <w:proofErr w:type="spellStart"/>
      <w:r w:rsidR="00837BED">
        <w:rPr>
          <w:rFonts w:ascii="Times New Roman" w:hAnsi="Times New Roman" w:cs="Times New Roman"/>
          <w:sz w:val="24"/>
          <w:szCs w:val="24"/>
        </w:rPr>
        <w:t>belum</w:t>
      </w:r>
      <w:proofErr w:type="spellEnd"/>
      <w:r w:rsidR="00837BED">
        <w:rPr>
          <w:rFonts w:ascii="Times New Roman" w:hAnsi="Times New Roman" w:cs="Times New Roman"/>
          <w:sz w:val="24"/>
          <w:szCs w:val="24"/>
        </w:rPr>
        <w:t xml:space="preserve"> </w:t>
      </w:r>
      <w:proofErr w:type="spellStart"/>
      <w:r w:rsidR="00837BED">
        <w:rPr>
          <w:rFonts w:ascii="Times New Roman" w:hAnsi="Times New Roman" w:cs="Times New Roman"/>
          <w:sz w:val="24"/>
          <w:szCs w:val="24"/>
        </w:rPr>
        <w:t>dewasa</w:t>
      </w:r>
      <w:proofErr w:type="spellEnd"/>
      <w:r w:rsidR="00837BED">
        <w:rPr>
          <w:rFonts w:ascii="Times New Roman" w:hAnsi="Times New Roman" w:cs="Times New Roman"/>
          <w:sz w:val="24"/>
          <w:szCs w:val="24"/>
        </w:rPr>
        <w:t xml:space="preserve"> </w:t>
      </w:r>
      <w:proofErr w:type="spellStart"/>
      <w:r w:rsidR="00837BED">
        <w:rPr>
          <w:rFonts w:ascii="Times New Roman" w:hAnsi="Times New Roman" w:cs="Times New Roman"/>
          <w:sz w:val="24"/>
          <w:szCs w:val="24"/>
        </w:rPr>
        <w:t>adalah</w:t>
      </w:r>
      <w:proofErr w:type="spellEnd"/>
      <w:r w:rsidR="00837BED">
        <w:rPr>
          <w:rFonts w:ascii="Times New Roman" w:hAnsi="Times New Roman" w:cs="Times New Roman"/>
          <w:sz w:val="24"/>
          <w:szCs w:val="24"/>
        </w:rPr>
        <w:t xml:space="preserve"> </w:t>
      </w:r>
      <w:proofErr w:type="spellStart"/>
      <w:r w:rsidR="00837BED">
        <w:rPr>
          <w:rFonts w:ascii="Times New Roman" w:hAnsi="Times New Roman" w:cs="Times New Roman"/>
          <w:sz w:val="24"/>
          <w:szCs w:val="24"/>
        </w:rPr>
        <w:t>mereka</w:t>
      </w:r>
      <w:proofErr w:type="spellEnd"/>
      <w:r w:rsidR="00837BED">
        <w:rPr>
          <w:rFonts w:ascii="Times New Roman" w:hAnsi="Times New Roman" w:cs="Times New Roman"/>
          <w:sz w:val="24"/>
          <w:szCs w:val="24"/>
        </w:rPr>
        <w:t xml:space="preserve"> yang </w:t>
      </w:r>
      <w:proofErr w:type="spellStart"/>
      <w:r w:rsidR="00837BED">
        <w:rPr>
          <w:rFonts w:ascii="Times New Roman" w:hAnsi="Times New Roman" w:cs="Times New Roman"/>
          <w:sz w:val="24"/>
          <w:szCs w:val="24"/>
        </w:rPr>
        <w:t>belum</w:t>
      </w:r>
      <w:proofErr w:type="spellEnd"/>
      <w:r w:rsidR="00837BED">
        <w:rPr>
          <w:rFonts w:ascii="Times New Roman" w:hAnsi="Times New Roman" w:cs="Times New Roman"/>
          <w:sz w:val="24"/>
          <w:szCs w:val="24"/>
        </w:rPr>
        <w:t xml:space="preserve"> </w:t>
      </w:r>
      <w:proofErr w:type="spellStart"/>
      <w:r w:rsidR="00837BED">
        <w:rPr>
          <w:rFonts w:ascii="Times New Roman" w:hAnsi="Times New Roman" w:cs="Times New Roman"/>
          <w:sz w:val="24"/>
          <w:szCs w:val="24"/>
        </w:rPr>
        <w:t>mencapai</w:t>
      </w:r>
      <w:proofErr w:type="spellEnd"/>
      <w:r w:rsidR="00837BED">
        <w:rPr>
          <w:rFonts w:ascii="Times New Roman" w:hAnsi="Times New Roman" w:cs="Times New Roman"/>
          <w:sz w:val="24"/>
          <w:szCs w:val="24"/>
        </w:rPr>
        <w:t xml:space="preserve"> 21 </w:t>
      </w:r>
      <w:proofErr w:type="spellStart"/>
      <w:r w:rsidR="00837BED">
        <w:rPr>
          <w:rFonts w:ascii="Times New Roman" w:hAnsi="Times New Roman" w:cs="Times New Roman"/>
          <w:sz w:val="24"/>
          <w:szCs w:val="24"/>
        </w:rPr>
        <w:t>tahun</w:t>
      </w:r>
      <w:proofErr w:type="spellEnd"/>
      <w:r w:rsidR="00837BED">
        <w:rPr>
          <w:rFonts w:ascii="Times New Roman" w:hAnsi="Times New Roman" w:cs="Times New Roman"/>
          <w:sz w:val="24"/>
          <w:szCs w:val="24"/>
        </w:rPr>
        <w:t xml:space="preserve"> dan </w:t>
      </w:r>
      <w:proofErr w:type="spellStart"/>
      <w:r w:rsidR="00837BED">
        <w:rPr>
          <w:rFonts w:ascii="Times New Roman" w:hAnsi="Times New Roman" w:cs="Times New Roman"/>
          <w:sz w:val="24"/>
          <w:szCs w:val="24"/>
        </w:rPr>
        <w:t>tidak</w:t>
      </w:r>
      <w:proofErr w:type="spellEnd"/>
      <w:r w:rsidR="00837BED">
        <w:rPr>
          <w:rFonts w:ascii="Times New Roman" w:hAnsi="Times New Roman" w:cs="Times New Roman"/>
          <w:sz w:val="24"/>
          <w:szCs w:val="24"/>
        </w:rPr>
        <w:t xml:space="preserve"> </w:t>
      </w:r>
      <w:proofErr w:type="spellStart"/>
      <w:r w:rsidR="00837BED">
        <w:rPr>
          <w:rFonts w:ascii="Times New Roman" w:hAnsi="Times New Roman" w:cs="Times New Roman"/>
          <w:sz w:val="24"/>
          <w:szCs w:val="24"/>
        </w:rPr>
        <w:t>lebih</w:t>
      </w:r>
      <w:proofErr w:type="spellEnd"/>
      <w:r w:rsidR="00837BED">
        <w:rPr>
          <w:rFonts w:ascii="Times New Roman" w:hAnsi="Times New Roman" w:cs="Times New Roman"/>
          <w:sz w:val="24"/>
          <w:szCs w:val="24"/>
        </w:rPr>
        <w:t xml:space="preserve"> </w:t>
      </w:r>
      <w:proofErr w:type="spellStart"/>
      <w:r w:rsidR="00837BED">
        <w:rPr>
          <w:rFonts w:ascii="Times New Roman" w:hAnsi="Times New Roman" w:cs="Times New Roman"/>
          <w:sz w:val="24"/>
          <w:szCs w:val="24"/>
        </w:rPr>
        <w:t>dulu</w:t>
      </w:r>
      <w:proofErr w:type="spellEnd"/>
      <w:r w:rsidR="00837BED">
        <w:rPr>
          <w:rFonts w:ascii="Times New Roman" w:hAnsi="Times New Roman" w:cs="Times New Roman"/>
          <w:sz w:val="24"/>
          <w:szCs w:val="24"/>
        </w:rPr>
        <w:t xml:space="preserve"> </w:t>
      </w:r>
      <w:proofErr w:type="spellStart"/>
      <w:r w:rsidR="00837BED">
        <w:rPr>
          <w:rFonts w:ascii="Times New Roman" w:hAnsi="Times New Roman" w:cs="Times New Roman"/>
          <w:sz w:val="24"/>
          <w:szCs w:val="24"/>
        </w:rPr>
        <w:t>kawin</w:t>
      </w:r>
      <w:proofErr w:type="spellEnd"/>
      <w:r w:rsidR="00837BED">
        <w:rPr>
          <w:rFonts w:ascii="Times New Roman" w:hAnsi="Times New Roman" w:cs="Times New Roman"/>
          <w:sz w:val="24"/>
          <w:szCs w:val="24"/>
        </w:rPr>
        <w:t>.</w:t>
      </w:r>
    </w:p>
    <w:p w14:paraId="0740072C" w14:textId="77777777" w:rsidR="00A53389" w:rsidRDefault="00837BED" w:rsidP="007C4A11">
      <w:pPr>
        <w:pStyle w:val="ListParagraph"/>
        <w:spacing w:after="0" w:line="360" w:lineRule="auto"/>
        <w:ind w:left="1069" w:firstLine="371"/>
        <w:jc w:val="both"/>
        <w:rPr>
          <w:rFonts w:ascii="Times New Roman" w:hAnsi="Times New Roman" w:cs="Times New Roman"/>
          <w:sz w:val="24"/>
          <w:szCs w:val="24"/>
        </w:rPr>
      </w:pPr>
      <w:r>
        <w:rPr>
          <w:rFonts w:ascii="Times New Roman" w:hAnsi="Times New Roman" w:cs="Times New Roman"/>
          <w:sz w:val="24"/>
          <w:szCs w:val="24"/>
        </w:rPr>
        <w:lastRenderedPageBreak/>
        <w:t xml:space="preserve">Dalam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4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1979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Kesejahteraan</w:t>
      </w:r>
      <w:proofErr w:type="spellEnd"/>
      <w:r>
        <w:rPr>
          <w:rFonts w:ascii="Times New Roman" w:hAnsi="Times New Roman" w:cs="Times New Roman"/>
          <w:sz w:val="24"/>
          <w:szCs w:val="24"/>
        </w:rPr>
        <w:t xml:space="preserve"> Anak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eskplisit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sidR="00A60376">
        <w:rPr>
          <w:rFonts w:ascii="Times New Roman" w:hAnsi="Times New Roman" w:cs="Times New Roman"/>
          <w:sz w:val="24"/>
          <w:szCs w:val="24"/>
        </w:rPr>
        <w:t xml:space="preserve"> </w:t>
      </w:r>
      <w:proofErr w:type="spellStart"/>
      <w:r w:rsidR="00A60376">
        <w:rPr>
          <w:rFonts w:ascii="Times New Roman" w:hAnsi="Times New Roman" w:cs="Times New Roman"/>
          <w:sz w:val="24"/>
          <w:szCs w:val="24"/>
        </w:rPr>
        <w:t>seseorang</w:t>
      </w:r>
      <w:proofErr w:type="spellEnd"/>
      <w:r w:rsidR="00A60376">
        <w:rPr>
          <w:rFonts w:ascii="Times New Roman" w:hAnsi="Times New Roman" w:cs="Times New Roman"/>
          <w:sz w:val="24"/>
          <w:szCs w:val="24"/>
        </w:rPr>
        <w:t xml:space="preserve"> yang </w:t>
      </w:r>
      <w:proofErr w:type="spellStart"/>
      <w:r w:rsidR="00A60376">
        <w:rPr>
          <w:rFonts w:ascii="Times New Roman" w:hAnsi="Times New Roman" w:cs="Times New Roman"/>
          <w:sz w:val="24"/>
          <w:szCs w:val="24"/>
        </w:rPr>
        <w:t>belum</w:t>
      </w:r>
      <w:proofErr w:type="spellEnd"/>
      <w:r w:rsidR="00A60376">
        <w:rPr>
          <w:rFonts w:ascii="Times New Roman" w:hAnsi="Times New Roman" w:cs="Times New Roman"/>
          <w:sz w:val="24"/>
          <w:szCs w:val="24"/>
        </w:rPr>
        <w:t xml:space="preserve"> </w:t>
      </w:r>
      <w:proofErr w:type="spellStart"/>
      <w:r w:rsidR="00A60376">
        <w:rPr>
          <w:rFonts w:ascii="Times New Roman" w:hAnsi="Times New Roman" w:cs="Times New Roman"/>
          <w:sz w:val="24"/>
          <w:szCs w:val="24"/>
        </w:rPr>
        <w:t>mencapai</w:t>
      </w:r>
      <w:proofErr w:type="spellEnd"/>
      <w:r w:rsidR="00A60376">
        <w:rPr>
          <w:rFonts w:ascii="Times New Roman" w:hAnsi="Times New Roman" w:cs="Times New Roman"/>
          <w:sz w:val="24"/>
          <w:szCs w:val="24"/>
        </w:rPr>
        <w:t xml:space="preserve"> </w:t>
      </w:r>
      <w:proofErr w:type="spellStart"/>
      <w:r w:rsidR="00A60376">
        <w:rPr>
          <w:rFonts w:ascii="Times New Roman" w:hAnsi="Times New Roman" w:cs="Times New Roman"/>
          <w:sz w:val="24"/>
          <w:szCs w:val="24"/>
        </w:rPr>
        <w:t>umur</w:t>
      </w:r>
      <w:proofErr w:type="spellEnd"/>
      <w:r w:rsidR="00A60376">
        <w:rPr>
          <w:rFonts w:ascii="Times New Roman" w:hAnsi="Times New Roman" w:cs="Times New Roman"/>
          <w:sz w:val="24"/>
          <w:szCs w:val="24"/>
        </w:rPr>
        <w:t xml:space="preserve"> 21 </w:t>
      </w:r>
      <w:proofErr w:type="spellStart"/>
      <w:r w:rsidR="00A60376">
        <w:rPr>
          <w:rFonts w:ascii="Times New Roman" w:hAnsi="Times New Roman" w:cs="Times New Roman"/>
          <w:sz w:val="24"/>
          <w:szCs w:val="24"/>
        </w:rPr>
        <w:t>tahun</w:t>
      </w:r>
      <w:proofErr w:type="spellEnd"/>
      <w:r w:rsidR="00A60376">
        <w:rPr>
          <w:rFonts w:ascii="Times New Roman" w:hAnsi="Times New Roman" w:cs="Times New Roman"/>
          <w:sz w:val="24"/>
          <w:szCs w:val="24"/>
        </w:rPr>
        <w:t xml:space="preserve"> dan </w:t>
      </w:r>
      <w:proofErr w:type="spellStart"/>
      <w:r w:rsidR="00A60376">
        <w:rPr>
          <w:rFonts w:ascii="Times New Roman" w:hAnsi="Times New Roman" w:cs="Times New Roman"/>
          <w:sz w:val="24"/>
          <w:szCs w:val="24"/>
        </w:rPr>
        <w:t>belum</w:t>
      </w:r>
      <w:proofErr w:type="spellEnd"/>
      <w:r w:rsidR="00A60376">
        <w:rPr>
          <w:rFonts w:ascii="Times New Roman" w:hAnsi="Times New Roman" w:cs="Times New Roman"/>
          <w:sz w:val="24"/>
          <w:szCs w:val="24"/>
        </w:rPr>
        <w:t xml:space="preserve"> </w:t>
      </w:r>
      <w:proofErr w:type="spellStart"/>
      <w:r w:rsidR="00A60376">
        <w:rPr>
          <w:rFonts w:ascii="Times New Roman" w:hAnsi="Times New Roman" w:cs="Times New Roman"/>
          <w:sz w:val="24"/>
          <w:szCs w:val="24"/>
        </w:rPr>
        <w:t>pernah</w:t>
      </w:r>
      <w:proofErr w:type="spellEnd"/>
      <w:r w:rsidR="00A60376">
        <w:rPr>
          <w:rFonts w:ascii="Times New Roman" w:hAnsi="Times New Roman" w:cs="Times New Roman"/>
          <w:sz w:val="24"/>
          <w:szCs w:val="24"/>
        </w:rPr>
        <w:t xml:space="preserve"> </w:t>
      </w:r>
      <w:proofErr w:type="spellStart"/>
      <w:r w:rsidR="00A60376">
        <w:rPr>
          <w:rFonts w:ascii="Times New Roman" w:hAnsi="Times New Roman" w:cs="Times New Roman"/>
          <w:sz w:val="24"/>
          <w:szCs w:val="24"/>
        </w:rPr>
        <w:t>menikah</w:t>
      </w:r>
      <w:proofErr w:type="spellEnd"/>
      <w:r w:rsidR="00A60376">
        <w:rPr>
          <w:rFonts w:ascii="Times New Roman" w:hAnsi="Times New Roman" w:cs="Times New Roman"/>
          <w:sz w:val="24"/>
          <w:szCs w:val="24"/>
        </w:rPr>
        <w:t>.</w:t>
      </w:r>
      <w:r w:rsidR="00F012E6">
        <w:rPr>
          <w:rFonts w:ascii="Times New Roman" w:hAnsi="Times New Roman" w:cs="Times New Roman"/>
          <w:sz w:val="24"/>
          <w:szCs w:val="24"/>
        </w:rPr>
        <w:t xml:space="preserve"> Batas </w:t>
      </w:r>
      <w:proofErr w:type="spellStart"/>
      <w:r w:rsidR="00F012E6">
        <w:rPr>
          <w:rFonts w:ascii="Times New Roman" w:hAnsi="Times New Roman" w:cs="Times New Roman"/>
          <w:sz w:val="24"/>
          <w:szCs w:val="24"/>
        </w:rPr>
        <w:t>usia</w:t>
      </w:r>
      <w:proofErr w:type="spellEnd"/>
      <w:r w:rsidR="00F012E6">
        <w:rPr>
          <w:rFonts w:ascii="Times New Roman" w:hAnsi="Times New Roman" w:cs="Times New Roman"/>
          <w:sz w:val="24"/>
          <w:szCs w:val="24"/>
        </w:rPr>
        <w:t xml:space="preserve"> 21 </w:t>
      </w:r>
      <w:proofErr w:type="spellStart"/>
      <w:r w:rsidR="00F012E6">
        <w:rPr>
          <w:rFonts w:ascii="Times New Roman" w:hAnsi="Times New Roman" w:cs="Times New Roman"/>
          <w:sz w:val="24"/>
          <w:szCs w:val="24"/>
        </w:rPr>
        <w:t>tahun</w:t>
      </w:r>
      <w:proofErr w:type="spellEnd"/>
      <w:r w:rsidR="00F012E6">
        <w:rPr>
          <w:rFonts w:ascii="Times New Roman" w:hAnsi="Times New Roman" w:cs="Times New Roman"/>
          <w:sz w:val="24"/>
          <w:szCs w:val="24"/>
        </w:rPr>
        <w:t xml:space="preserve"> </w:t>
      </w:r>
      <w:proofErr w:type="spellStart"/>
      <w:r w:rsidR="00F012E6">
        <w:rPr>
          <w:rFonts w:ascii="Times New Roman" w:hAnsi="Times New Roman" w:cs="Times New Roman"/>
          <w:sz w:val="24"/>
          <w:szCs w:val="24"/>
        </w:rPr>
        <w:t>ditetapkan</w:t>
      </w:r>
      <w:proofErr w:type="spellEnd"/>
      <w:r w:rsidR="00F012E6">
        <w:rPr>
          <w:rFonts w:ascii="Times New Roman" w:hAnsi="Times New Roman" w:cs="Times New Roman"/>
          <w:sz w:val="24"/>
          <w:szCs w:val="24"/>
        </w:rPr>
        <w:t xml:space="preserve"> </w:t>
      </w:r>
      <w:proofErr w:type="spellStart"/>
      <w:r w:rsidR="00F012E6">
        <w:rPr>
          <w:rFonts w:ascii="Times New Roman" w:hAnsi="Times New Roman" w:cs="Times New Roman"/>
          <w:sz w:val="24"/>
          <w:szCs w:val="24"/>
        </w:rPr>
        <w:t>berdasarkan</w:t>
      </w:r>
      <w:proofErr w:type="spellEnd"/>
      <w:r w:rsidR="00F012E6">
        <w:rPr>
          <w:rFonts w:ascii="Times New Roman" w:hAnsi="Times New Roman" w:cs="Times New Roman"/>
          <w:sz w:val="24"/>
          <w:szCs w:val="24"/>
        </w:rPr>
        <w:t xml:space="preserve"> </w:t>
      </w:r>
      <w:proofErr w:type="spellStart"/>
      <w:r w:rsidR="00F012E6">
        <w:rPr>
          <w:rFonts w:ascii="Times New Roman" w:hAnsi="Times New Roman" w:cs="Times New Roman"/>
          <w:sz w:val="24"/>
          <w:szCs w:val="24"/>
        </w:rPr>
        <w:t>pertimbangan</w:t>
      </w:r>
      <w:proofErr w:type="spellEnd"/>
      <w:r w:rsidR="00F012E6">
        <w:rPr>
          <w:rFonts w:ascii="Times New Roman" w:hAnsi="Times New Roman" w:cs="Times New Roman"/>
          <w:sz w:val="24"/>
          <w:szCs w:val="24"/>
        </w:rPr>
        <w:t xml:space="preserve"> </w:t>
      </w:r>
      <w:proofErr w:type="spellStart"/>
      <w:r w:rsidR="00F012E6">
        <w:rPr>
          <w:rFonts w:ascii="Times New Roman" w:hAnsi="Times New Roman" w:cs="Times New Roman"/>
          <w:sz w:val="24"/>
          <w:szCs w:val="24"/>
        </w:rPr>
        <w:t>usaha</w:t>
      </w:r>
      <w:proofErr w:type="spellEnd"/>
      <w:r w:rsidR="00F012E6">
        <w:rPr>
          <w:rFonts w:ascii="Times New Roman" w:hAnsi="Times New Roman" w:cs="Times New Roman"/>
          <w:sz w:val="24"/>
          <w:szCs w:val="24"/>
        </w:rPr>
        <w:t xml:space="preserve"> </w:t>
      </w:r>
      <w:proofErr w:type="spellStart"/>
      <w:r w:rsidR="00F012E6">
        <w:rPr>
          <w:rFonts w:ascii="Times New Roman" w:hAnsi="Times New Roman" w:cs="Times New Roman"/>
          <w:sz w:val="24"/>
          <w:szCs w:val="24"/>
        </w:rPr>
        <w:t>kesejahteraan</w:t>
      </w:r>
      <w:proofErr w:type="spellEnd"/>
      <w:r w:rsidR="00F012E6">
        <w:rPr>
          <w:rFonts w:ascii="Times New Roman" w:hAnsi="Times New Roman" w:cs="Times New Roman"/>
          <w:sz w:val="24"/>
          <w:szCs w:val="24"/>
        </w:rPr>
        <w:t xml:space="preserve"> </w:t>
      </w:r>
      <w:proofErr w:type="spellStart"/>
      <w:r w:rsidR="00F012E6">
        <w:rPr>
          <w:rFonts w:ascii="Times New Roman" w:hAnsi="Times New Roman" w:cs="Times New Roman"/>
          <w:sz w:val="24"/>
          <w:szCs w:val="24"/>
        </w:rPr>
        <w:t>anak</w:t>
      </w:r>
      <w:proofErr w:type="spellEnd"/>
      <w:r w:rsidR="00F012E6">
        <w:rPr>
          <w:rFonts w:ascii="Times New Roman" w:hAnsi="Times New Roman" w:cs="Times New Roman"/>
          <w:sz w:val="24"/>
          <w:szCs w:val="24"/>
        </w:rPr>
        <w:t xml:space="preserve">, Dimana </w:t>
      </w:r>
      <w:proofErr w:type="spellStart"/>
      <w:r w:rsidR="00F012E6">
        <w:rPr>
          <w:rFonts w:ascii="Times New Roman" w:hAnsi="Times New Roman" w:cs="Times New Roman"/>
          <w:sz w:val="24"/>
          <w:szCs w:val="24"/>
        </w:rPr>
        <w:t>kematangan</w:t>
      </w:r>
      <w:proofErr w:type="spellEnd"/>
      <w:r w:rsidR="00F012E6">
        <w:rPr>
          <w:rFonts w:ascii="Times New Roman" w:hAnsi="Times New Roman" w:cs="Times New Roman"/>
          <w:sz w:val="24"/>
          <w:szCs w:val="24"/>
        </w:rPr>
        <w:t xml:space="preserve"> </w:t>
      </w:r>
      <w:proofErr w:type="spellStart"/>
      <w:r w:rsidR="00F012E6">
        <w:rPr>
          <w:rFonts w:ascii="Times New Roman" w:hAnsi="Times New Roman" w:cs="Times New Roman"/>
          <w:sz w:val="24"/>
          <w:szCs w:val="24"/>
        </w:rPr>
        <w:t>sosial</w:t>
      </w:r>
      <w:proofErr w:type="spellEnd"/>
      <w:r w:rsidR="00F012E6">
        <w:rPr>
          <w:rFonts w:ascii="Times New Roman" w:hAnsi="Times New Roman" w:cs="Times New Roman"/>
          <w:sz w:val="24"/>
          <w:szCs w:val="24"/>
        </w:rPr>
        <w:t xml:space="preserve">, </w:t>
      </w:r>
      <w:proofErr w:type="spellStart"/>
      <w:r w:rsidR="00F012E6">
        <w:rPr>
          <w:rFonts w:ascii="Times New Roman" w:hAnsi="Times New Roman" w:cs="Times New Roman"/>
          <w:sz w:val="24"/>
          <w:szCs w:val="24"/>
        </w:rPr>
        <w:t>pribadi</w:t>
      </w:r>
      <w:proofErr w:type="spellEnd"/>
      <w:r w:rsidR="00F012E6">
        <w:rPr>
          <w:rFonts w:ascii="Times New Roman" w:hAnsi="Times New Roman" w:cs="Times New Roman"/>
          <w:sz w:val="24"/>
          <w:szCs w:val="24"/>
        </w:rPr>
        <w:t xml:space="preserve"> dan mental </w:t>
      </w:r>
      <w:proofErr w:type="spellStart"/>
      <w:r w:rsidR="00F012E6">
        <w:rPr>
          <w:rFonts w:ascii="Times New Roman" w:hAnsi="Times New Roman" w:cs="Times New Roman"/>
          <w:sz w:val="24"/>
          <w:szCs w:val="24"/>
        </w:rPr>
        <w:t>seseorang</w:t>
      </w:r>
      <w:proofErr w:type="spellEnd"/>
      <w:r w:rsidR="00F012E6">
        <w:rPr>
          <w:rFonts w:ascii="Times New Roman" w:hAnsi="Times New Roman" w:cs="Times New Roman"/>
          <w:sz w:val="24"/>
          <w:szCs w:val="24"/>
        </w:rPr>
        <w:t xml:space="preserve"> </w:t>
      </w:r>
      <w:proofErr w:type="spellStart"/>
      <w:r w:rsidR="00F012E6">
        <w:rPr>
          <w:rFonts w:ascii="Times New Roman" w:hAnsi="Times New Roman" w:cs="Times New Roman"/>
          <w:sz w:val="24"/>
          <w:szCs w:val="24"/>
        </w:rPr>
        <w:t>anak</w:t>
      </w:r>
      <w:proofErr w:type="spellEnd"/>
      <w:r w:rsidR="00F012E6">
        <w:rPr>
          <w:rFonts w:ascii="Times New Roman" w:hAnsi="Times New Roman" w:cs="Times New Roman"/>
          <w:sz w:val="24"/>
          <w:szCs w:val="24"/>
        </w:rPr>
        <w:t xml:space="preserve"> </w:t>
      </w:r>
      <w:proofErr w:type="spellStart"/>
      <w:r w:rsidR="00F012E6">
        <w:rPr>
          <w:rFonts w:ascii="Times New Roman" w:hAnsi="Times New Roman" w:cs="Times New Roman"/>
          <w:sz w:val="24"/>
          <w:szCs w:val="24"/>
        </w:rPr>
        <w:t>dicapai</w:t>
      </w:r>
      <w:proofErr w:type="spellEnd"/>
      <w:r w:rsidR="00F012E6">
        <w:rPr>
          <w:rFonts w:ascii="Times New Roman" w:hAnsi="Times New Roman" w:cs="Times New Roman"/>
          <w:sz w:val="24"/>
          <w:szCs w:val="24"/>
        </w:rPr>
        <w:t xml:space="preserve"> pada </w:t>
      </w:r>
      <w:proofErr w:type="spellStart"/>
      <w:r w:rsidR="00F012E6">
        <w:rPr>
          <w:rFonts w:ascii="Times New Roman" w:hAnsi="Times New Roman" w:cs="Times New Roman"/>
          <w:sz w:val="24"/>
          <w:szCs w:val="24"/>
        </w:rPr>
        <w:t>umur</w:t>
      </w:r>
      <w:proofErr w:type="spellEnd"/>
      <w:r w:rsidR="00F012E6">
        <w:rPr>
          <w:rFonts w:ascii="Times New Roman" w:hAnsi="Times New Roman" w:cs="Times New Roman"/>
          <w:sz w:val="24"/>
          <w:szCs w:val="24"/>
        </w:rPr>
        <w:t xml:space="preserve"> </w:t>
      </w:r>
      <w:proofErr w:type="spellStart"/>
      <w:r w:rsidR="00F012E6">
        <w:rPr>
          <w:rFonts w:ascii="Times New Roman" w:hAnsi="Times New Roman" w:cs="Times New Roman"/>
          <w:sz w:val="24"/>
          <w:szCs w:val="24"/>
        </w:rPr>
        <w:t>tersebut</w:t>
      </w:r>
      <w:proofErr w:type="spellEnd"/>
      <w:r w:rsidR="00F012E6">
        <w:rPr>
          <w:rFonts w:ascii="Times New Roman" w:hAnsi="Times New Roman" w:cs="Times New Roman"/>
          <w:sz w:val="24"/>
          <w:szCs w:val="24"/>
        </w:rPr>
        <w:t xml:space="preserve">. </w:t>
      </w:r>
      <w:proofErr w:type="spellStart"/>
      <w:r w:rsidR="00F012E6">
        <w:rPr>
          <w:rFonts w:ascii="Times New Roman" w:hAnsi="Times New Roman" w:cs="Times New Roman"/>
          <w:sz w:val="24"/>
          <w:szCs w:val="24"/>
        </w:rPr>
        <w:t>Pengertian</w:t>
      </w:r>
      <w:proofErr w:type="spellEnd"/>
      <w:r w:rsidR="00F012E6">
        <w:rPr>
          <w:rFonts w:ascii="Times New Roman" w:hAnsi="Times New Roman" w:cs="Times New Roman"/>
          <w:sz w:val="24"/>
          <w:szCs w:val="24"/>
        </w:rPr>
        <w:t xml:space="preserve"> </w:t>
      </w:r>
      <w:proofErr w:type="spellStart"/>
      <w:r w:rsidR="00F012E6">
        <w:rPr>
          <w:rFonts w:ascii="Times New Roman" w:hAnsi="Times New Roman" w:cs="Times New Roman"/>
          <w:sz w:val="24"/>
          <w:szCs w:val="24"/>
        </w:rPr>
        <w:t>ini</w:t>
      </w:r>
      <w:proofErr w:type="spellEnd"/>
      <w:r w:rsidR="00F012E6">
        <w:rPr>
          <w:rFonts w:ascii="Times New Roman" w:hAnsi="Times New Roman" w:cs="Times New Roman"/>
          <w:sz w:val="24"/>
          <w:szCs w:val="24"/>
        </w:rPr>
        <w:t xml:space="preserve"> </w:t>
      </w:r>
      <w:proofErr w:type="spellStart"/>
      <w:r w:rsidR="00F012E6">
        <w:rPr>
          <w:rFonts w:ascii="Times New Roman" w:hAnsi="Times New Roman" w:cs="Times New Roman"/>
          <w:sz w:val="24"/>
          <w:szCs w:val="24"/>
        </w:rPr>
        <w:t>digunakan</w:t>
      </w:r>
      <w:proofErr w:type="spellEnd"/>
      <w:r w:rsidR="00F012E6">
        <w:rPr>
          <w:rFonts w:ascii="Times New Roman" w:hAnsi="Times New Roman" w:cs="Times New Roman"/>
          <w:sz w:val="24"/>
          <w:szCs w:val="24"/>
        </w:rPr>
        <w:t xml:space="preserve"> </w:t>
      </w:r>
      <w:proofErr w:type="spellStart"/>
      <w:r w:rsidR="00DC5D88">
        <w:rPr>
          <w:rFonts w:ascii="Times New Roman" w:hAnsi="Times New Roman" w:cs="Times New Roman"/>
          <w:sz w:val="24"/>
          <w:szCs w:val="24"/>
        </w:rPr>
        <w:t>sepanjang</w:t>
      </w:r>
      <w:proofErr w:type="spellEnd"/>
      <w:r w:rsidR="00DC5D88">
        <w:rPr>
          <w:rFonts w:ascii="Times New Roman" w:hAnsi="Times New Roman" w:cs="Times New Roman"/>
          <w:sz w:val="24"/>
          <w:szCs w:val="24"/>
        </w:rPr>
        <w:t xml:space="preserve"> </w:t>
      </w:r>
      <w:proofErr w:type="spellStart"/>
      <w:r w:rsidR="00DC5D88">
        <w:rPr>
          <w:rFonts w:ascii="Times New Roman" w:hAnsi="Times New Roman" w:cs="Times New Roman"/>
          <w:sz w:val="24"/>
          <w:szCs w:val="24"/>
        </w:rPr>
        <w:t>memiliki</w:t>
      </w:r>
      <w:proofErr w:type="spellEnd"/>
      <w:r w:rsidR="00DC5D88">
        <w:rPr>
          <w:rFonts w:ascii="Times New Roman" w:hAnsi="Times New Roman" w:cs="Times New Roman"/>
          <w:sz w:val="24"/>
          <w:szCs w:val="24"/>
        </w:rPr>
        <w:t xml:space="preserve"> </w:t>
      </w:r>
      <w:proofErr w:type="spellStart"/>
      <w:r w:rsidR="00DC5D88">
        <w:rPr>
          <w:rFonts w:ascii="Times New Roman" w:hAnsi="Times New Roman" w:cs="Times New Roman"/>
          <w:sz w:val="24"/>
          <w:szCs w:val="24"/>
        </w:rPr>
        <w:t>keterkaitan</w:t>
      </w:r>
      <w:proofErr w:type="spellEnd"/>
      <w:r w:rsidR="00DC5D88">
        <w:rPr>
          <w:rFonts w:ascii="Times New Roman" w:hAnsi="Times New Roman" w:cs="Times New Roman"/>
          <w:sz w:val="24"/>
          <w:szCs w:val="24"/>
        </w:rPr>
        <w:t xml:space="preserve"> </w:t>
      </w:r>
      <w:proofErr w:type="spellStart"/>
      <w:r w:rsidR="00DC5D88">
        <w:rPr>
          <w:rFonts w:ascii="Times New Roman" w:hAnsi="Times New Roman" w:cs="Times New Roman"/>
          <w:sz w:val="24"/>
          <w:szCs w:val="24"/>
        </w:rPr>
        <w:t>dengan</w:t>
      </w:r>
      <w:proofErr w:type="spellEnd"/>
      <w:r w:rsidR="00DC5D88">
        <w:rPr>
          <w:rFonts w:ascii="Times New Roman" w:hAnsi="Times New Roman" w:cs="Times New Roman"/>
          <w:sz w:val="24"/>
          <w:szCs w:val="24"/>
        </w:rPr>
        <w:t xml:space="preserve"> </w:t>
      </w:r>
      <w:proofErr w:type="spellStart"/>
      <w:r w:rsidR="00DC5D88">
        <w:rPr>
          <w:rFonts w:ascii="Times New Roman" w:hAnsi="Times New Roman" w:cs="Times New Roman"/>
          <w:sz w:val="24"/>
          <w:szCs w:val="24"/>
        </w:rPr>
        <w:t>anak</w:t>
      </w:r>
      <w:proofErr w:type="spellEnd"/>
      <w:r w:rsidR="00DC5D88">
        <w:rPr>
          <w:rFonts w:ascii="Times New Roman" w:hAnsi="Times New Roman" w:cs="Times New Roman"/>
          <w:sz w:val="24"/>
          <w:szCs w:val="24"/>
        </w:rPr>
        <w:t xml:space="preserve"> </w:t>
      </w:r>
      <w:proofErr w:type="spellStart"/>
      <w:r w:rsidR="00DC5D88">
        <w:rPr>
          <w:rFonts w:ascii="Times New Roman" w:hAnsi="Times New Roman" w:cs="Times New Roman"/>
          <w:sz w:val="24"/>
          <w:szCs w:val="24"/>
        </w:rPr>
        <w:t>secara</w:t>
      </w:r>
      <w:proofErr w:type="spellEnd"/>
      <w:r w:rsidR="00DC5D88">
        <w:rPr>
          <w:rFonts w:ascii="Times New Roman" w:hAnsi="Times New Roman" w:cs="Times New Roman"/>
          <w:sz w:val="24"/>
          <w:szCs w:val="24"/>
        </w:rPr>
        <w:t xml:space="preserve"> </w:t>
      </w:r>
      <w:proofErr w:type="spellStart"/>
      <w:r w:rsidR="00DC5D88">
        <w:rPr>
          <w:rFonts w:ascii="Times New Roman" w:hAnsi="Times New Roman" w:cs="Times New Roman"/>
          <w:sz w:val="24"/>
          <w:szCs w:val="24"/>
        </w:rPr>
        <w:t>umum</w:t>
      </w:r>
      <w:proofErr w:type="spellEnd"/>
      <w:r w:rsidR="00DC5D88">
        <w:rPr>
          <w:rFonts w:ascii="Times New Roman" w:hAnsi="Times New Roman" w:cs="Times New Roman"/>
          <w:sz w:val="24"/>
          <w:szCs w:val="24"/>
        </w:rPr>
        <w:t xml:space="preserve">. </w:t>
      </w:r>
      <w:proofErr w:type="spellStart"/>
      <w:r w:rsidR="00DC5D88">
        <w:rPr>
          <w:rFonts w:ascii="Times New Roman" w:hAnsi="Times New Roman" w:cs="Times New Roman"/>
          <w:sz w:val="24"/>
          <w:szCs w:val="24"/>
        </w:rPr>
        <w:t>Kecuali</w:t>
      </w:r>
      <w:proofErr w:type="spellEnd"/>
      <w:r w:rsidR="00DC5D88">
        <w:rPr>
          <w:rFonts w:ascii="Times New Roman" w:hAnsi="Times New Roman" w:cs="Times New Roman"/>
          <w:sz w:val="24"/>
          <w:szCs w:val="24"/>
        </w:rPr>
        <w:t xml:space="preserve"> </w:t>
      </w:r>
      <w:proofErr w:type="spellStart"/>
      <w:r w:rsidR="00DC5D88">
        <w:rPr>
          <w:rFonts w:ascii="Times New Roman" w:hAnsi="Times New Roman" w:cs="Times New Roman"/>
          <w:sz w:val="24"/>
          <w:szCs w:val="24"/>
        </w:rPr>
        <w:t>untuk</w:t>
      </w:r>
      <w:proofErr w:type="spellEnd"/>
      <w:r w:rsidR="00DC5D88">
        <w:rPr>
          <w:rFonts w:ascii="Times New Roman" w:hAnsi="Times New Roman" w:cs="Times New Roman"/>
          <w:sz w:val="24"/>
          <w:szCs w:val="24"/>
        </w:rPr>
        <w:t xml:space="preserve"> </w:t>
      </w:r>
    </w:p>
    <w:p w14:paraId="1BA0C954" w14:textId="77777777" w:rsidR="00A53389" w:rsidRDefault="00A53389" w:rsidP="00A53389">
      <w:pPr>
        <w:pStyle w:val="ListParagraph"/>
        <w:spacing w:after="0" w:line="360" w:lineRule="auto"/>
        <w:ind w:left="1069"/>
        <w:jc w:val="both"/>
        <w:rPr>
          <w:rFonts w:ascii="Times New Roman" w:hAnsi="Times New Roman" w:cs="Times New Roman"/>
          <w:sz w:val="24"/>
          <w:szCs w:val="24"/>
        </w:rPr>
      </w:pPr>
    </w:p>
    <w:p w14:paraId="1CF438D6" w14:textId="5E0FB508" w:rsidR="00837BED" w:rsidRDefault="00DC5D88" w:rsidP="00A53389">
      <w:pPr>
        <w:pStyle w:val="ListParagraph"/>
        <w:spacing w:after="0" w:line="360" w:lineRule="auto"/>
        <w:ind w:left="1069"/>
        <w:jc w:val="both"/>
        <w:rPr>
          <w:rFonts w:ascii="Times New Roman" w:hAnsi="Times New Roman" w:cs="Times New Roman"/>
          <w:sz w:val="24"/>
          <w:szCs w:val="24"/>
        </w:rPr>
      </w:pPr>
      <w:proofErr w:type="spellStart"/>
      <w:r>
        <w:rPr>
          <w:rFonts w:ascii="Times New Roman" w:hAnsi="Times New Roman" w:cs="Times New Roman"/>
          <w:sz w:val="24"/>
          <w:szCs w:val="24"/>
        </w:rPr>
        <w:t>kepentingan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umur</w:t>
      </w:r>
      <w:proofErr w:type="spellEnd"/>
      <w:r>
        <w:rPr>
          <w:rFonts w:ascii="Times New Roman" w:hAnsi="Times New Roman" w:cs="Times New Roman"/>
          <w:sz w:val="24"/>
          <w:szCs w:val="24"/>
        </w:rPr>
        <w:t xml:space="preserve"> yang lain. Dalam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pengertian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situasi</w:t>
      </w:r>
      <w:proofErr w:type="spellEnd"/>
      <w:r>
        <w:rPr>
          <w:rFonts w:ascii="Times New Roman" w:hAnsi="Times New Roman" w:cs="Times New Roman"/>
          <w:sz w:val="24"/>
          <w:szCs w:val="24"/>
        </w:rPr>
        <w:t xml:space="preserve"> Dimana </w:t>
      </w:r>
      <w:proofErr w:type="spellStart"/>
      <w:r>
        <w:rPr>
          <w:rFonts w:ascii="Times New Roman" w:hAnsi="Times New Roman" w:cs="Times New Roman"/>
          <w:sz w:val="24"/>
          <w:szCs w:val="24"/>
        </w:rPr>
        <w:t>seseorang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kehidupannya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tumbuh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kembangnya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menimbulkan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bantuan</w:t>
      </w:r>
      <w:proofErr w:type="spellEnd"/>
      <w:r>
        <w:rPr>
          <w:rFonts w:ascii="Times New Roman" w:hAnsi="Times New Roman" w:cs="Times New Roman"/>
          <w:sz w:val="24"/>
          <w:szCs w:val="24"/>
        </w:rPr>
        <w:t xml:space="preserve"> orang lain (orang </w:t>
      </w:r>
      <w:proofErr w:type="spellStart"/>
      <w:r>
        <w:rPr>
          <w:rFonts w:ascii="Times New Roman" w:hAnsi="Times New Roman" w:cs="Times New Roman"/>
          <w:sz w:val="24"/>
          <w:szCs w:val="24"/>
        </w:rPr>
        <w:t>tua</w:t>
      </w:r>
      <w:proofErr w:type="spellEnd"/>
      <w:r>
        <w:rPr>
          <w:rFonts w:ascii="Times New Roman" w:hAnsi="Times New Roman" w:cs="Times New Roman"/>
          <w:sz w:val="24"/>
          <w:szCs w:val="24"/>
        </w:rPr>
        <w:t xml:space="preserve"> dan orang </w:t>
      </w:r>
      <w:proofErr w:type="spellStart"/>
      <w:r>
        <w:rPr>
          <w:rFonts w:ascii="Times New Roman" w:hAnsi="Times New Roman" w:cs="Times New Roman"/>
          <w:sz w:val="24"/>
          <w:szCs w:val="24"/>
        </w:rPr>
        <w:t>dewasa</w:t>
      </w:r>
      <w:proofErr w:type="spellEnd"/>
      <w:r>
        <w:rPr>
          <w:rFonts w:ascii="Times New Roman" w:hAnsi="Times New Roman" w:cs="Times New Roman"/>
          <w:sz w:val="24"/>
          <w:szCs w:val="24"/>
        </w:rPr>
        <w:t>).</w:t>
      </w:r>
    </w:p>
    <w:p w14:paraId="29E93FA2" w14:textId="77777777" w:rsidR="00453EC2" w:rsidRDefault="00453EC2" w:rsidP="007C4A11">
      <w:pPr>
        <w:pStyle w:val="ListParagraph"/>
        <w:spacing w:after="0" w:line="360" w:lineRule="auto"/>
        <w:ind w:left="1069" w:firstLine="371"/>
        <w:jc w:val="both"/>
        <w:rPr>
          <w:rFonts w:ascii="Times New Roman" w:hAnsi="Times New Roman" w:cs="Times New Roman"/>
          <w:sz w:val="24"/>
          <w:szCs w:val="24"/>
        </w:rPr>
      </w:pPr>
    </w:p>
    <w:p w14:paraId="14910B6D" w14:textId="77777777" w:rsidR="00453EC2" w:rsidRDefault="00453EC2" w:rsidP="007C4A11">
      <w:pPr>
        <w:pStyle w:val="ListParagraph"/>
        <w:spacing w:after="0" w:line="360" w:lineRule="auto"/>
        <w:ind w:left="1069" w:firstLine="371"/>
        <w:jc w:val="both"/>
        <w:rPr>
          <w:rFonts w:ascii="Times New Roman" w:hAnsi="Times New Roman" w:cs="Times New Roman"/>
          <w:sz w:val="24"/>
          <w:szCs w:val="24"/>
        </w:rPr>
      </w:pPr>
    </w:p>
    <w:p w14:paraId="7E0023BD" w14:textId="71E42B2E" w:rsidR="004F3C9D" w:rsidRPr="004F3C9D" w:rsidRDefault="004F3C9D" w:rsidP="007C4A11">
      <w:pPr>
        <w:pStyle w:val="ListParagraph"/>
        <w:numPr>
          <w:ilvl w:val="0"/>
          <w:numId w:val="9"/>
        </w:numPr>
        <w:spacing w:after="0" w:line="360" w:lineRule="auto"/>
        <w:jc w:val="both"/>
        <w:rPr>
          <w:rFonts w:ascii="Times New Roman" w:hAnsi="Times New Roman" w:cs="Times New Roman"/>
          <w:b/>
          <w:bCs/>
          <w:sz w:val="24"/>
          <w:szCs w:val="24"/>
        </w:rPr>
      </w:pPr>
      <w:proofErr w:type="spellStart"/>
      <w:r w:rsidRPr="004F3C9D">
        <w:rPr>
          <w:rFonts w:ascii="Times New Roman" w:hAnsi="Times New Roman" w:cs="Times New Roman"/>
          <w:b/>
          <w:bCs/>
          <w:sz w:val="24"/>
          <w:szCs w:val="24"/>
        </w:rPr>
        <w:t>Tinjauan</w:t>
      </w:r>
      <w:proofErr w:type="spellEnd"/>
      <w:r w:rsidRPr="004F3C9D">
        <w:rPr>
          <w:rFonts w:ascii="Times New Roman" w:hAnsi="Times New Roman" w:cs="Times New Roman"/>
          <w:b/>
          <w:bCs/>
          <w:sz w:val="24"/>
          <w:szCs w:val="24"/>
        </w:rPr>
        <w:t xml:space="preserve"> Umum </w:t>
      </w:r>
      <w:proofErr w:type="spellStart"/>
      <w:r w:rsidRPr="004F3C9D">
        <w:rPr>
          <w:rFonts w:ascii="Times New Roman" w:hAnsi="Times New Roman" w:cs="Times New Roman"/>
          <w:b/>
          <w:bCs/>
          <w:sz w:val="24"/>
          <w:szCs w:val="24"/>
        </w:rPr>
        <w:t>Tentang</w:t>
      </w:r>
      <w:proofErr w:type="spellEnd"/>
      <w:r w:rsidRPr="004F3C9D">
        <w:rPr>
          <w:rFonts w:ascii="Times New Roman" w:hAnsi="Times New Roman" w:cs="Times New Roman"/>
          <w:b/>
          <w:bCs/>
          <w:sz w:val="24"/>
          <w:szCs w:val="24"/>
        </w:rPr>
        <w:t xml:space="preserve"> Korban </w:t>
      </w:r>
      <w:proofErr w:type="spellStart"/>
      <w:r w:rsidRPr="004F3C9D">
        <w:rPr>
          <w:rFonts w:ascii="Times New Roman" w:hAnsi="Times New Roman" w:cs="Times New Roman"/>
          <w:b/>
          <w:bCs/>
          <w:sz w:val="24"/>
          <w:szCs w:val="24"/>
        </w:rPr>
        <w:t>Kekerasan</w:t>
      </w:r>
      <w:proofErr w:type="spellEnd"/>
      <w:r w:rsidRPr="004F3C9D">
        <w:rPr>
          <w:rFonts w:ascii="Times New Roman" w:hAnsi="Times New Roman" w:cs="Times New Roman"/>
          <w:b/>
          <w:bCs/>
          <w:sz w:val="24"/>
          <w:szCs w:val="24"/>
        </w:rPr>
        <w:t xml:space="preserve"> </w:t>
      </w:r>
      <w:proofErr w:type="spellStart"/>
      <w:r w:rsidRPr="004F3C9D">
        <w:rPr>
          <w:rFonts w:ascii="Times New Roman" w:hAnsi="Times New Roman" w:cs="Times New Roman"/>
          <w:b/>
          <w:bCs/>
          <w:sz w:val="24"/>
          <w:szCs w:val="24"/>
        </w:rPr>
        <w:t>Psikis</w:t>
      </w:r>
      <w:proofErr w:type="spellEnd"/>
    </w:p>
    <w:p w14:paraId="598580FF" w14:textId="216BDB9F" w:rsidR="004F3C9D" w:rsidRDefault="004F3C9D" w:rsidP="007C4A11">
      <w:pPr>
        <w:pStyle w:val="ListParagraph"/>
        <w:numPr>
          <w:ilvl w:val="0"/>
          <w:numId w:val="12"/>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Pengertian</w:t>
      </w:r>
      <w:proofErr w:type="spellEnd"/>
      <w:r>
        <w:rPr>
          <w:rFonts w:ascii="Times New Roman" w:hAnsi="Times New Roman" w:cs="Times New Roman"/>
          <w:sz w:val="24"/>
          <w:szCs w:val="24"/>
        </w:rPr>
        <w:t xml:space="preserve"> Korban</w:t>
      </w:r>
    </w:p>
    <w:p w14:paraId="28835FA9" w14:textId="71CC6296" w:rsidR="004F3C9D" w:rsidRDefault="004F3C9D" w:rsidP="007C4A11">
      <w:pPr>
        <w:pStyle w:val="ListParagraph"/>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Korban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menderita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jasmani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rohaninya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akibat</w:t>
      </w:r>
      <w:proofErr w:type="spellEnd"/>
      <w:r>
        <w:rPr>
          <w:rFonts w:ascii="Times New Roman" w:hAnsi="Times New Roman" w:cs="Times New Roman"/>
          <w:sz w:val="24"/>
          <w:szCs w:val="24"/>
        </w:rPr>
        <w:t xml:space="preserve"> Tindakan orang lain yang </w:t>
      </w:r>
      <w:proofErr w:type="spellStart"/>
      <w:r>
        <w:rPr>
          <w:rFonts w:ascii="Times New Roman" w:hAnsi="Times New Roman" w:cs="Times New Roman"/>
          <w:sz w:val="24"/>
          <w:szCs w:val="24"/>
        </w:rPr>
        <w:t>mencari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pemenuhan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kepentingan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orang lain yang </w:t>
      </w:r>
      <w:proofErr w:type="spellStart"/>
      <w:r>
        <w:rPr>
          <w:rFonts w:ascii="Times New Roman" w:hAnsi="Times New Roman" w:cs="Times New Roman"/>
          <w:sz w:val="24"/>
          <w:szCs w:val="24"/>
        </w:rPr>
        <w:t>bertentangan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kepentingan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asasi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w:t>
      </w:r>
    </w:p>
    <w:p w14:paraId="67E64E0E" w14:textId="39BFCBF1" w:rsidR="00DC0E6C" w:rsidRDefault="00DC0E6C" w:rsidP="007C4A11">
      <w:pPr>
        <w:pStyle w:val="ListParagraph"/>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Korban (</w:t>
      </w:r>
      <w:r w:rsidRPr="00FC0331">
        <w:rPr>
          <w:rFonts w:ascii="Times New Roman" w:hAnsi="Times New Roman" w:cs="Times New Roman"/>
          <w:i/>
          <w:iCs/>
          <w:sz w:val="24"/>
          <w:szCs w:val="24"/>
        </w:rPr>
        <w:t>victims</w:t>
      </w:r>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orang-orang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individual </w:t>
      </w:r>
      <w:proofErr w:type="spellStart"/>
      <w:r>
        <w:rPr>
          <w:rFonts w:ascii="Times New Roman" w:hAnsi="Times New Roman" w:cs="Times New Roman"/>
          <w:sz w:val="24"/>
          <w:szCs w:val="24"/>
        </w:rPr>
        <w:t>mapun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kolektif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menderita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kerugian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termasuk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kerugian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fisik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mental, </w:t>
      </w:r>
      <w:proofErr w:type="spellStart"/>
      <w:r>
        <w:rPr>
          <w:rFonts w:ascii="Times New Roman" w:hAnsi="Times New Roman" w:cs="Times New Roman"/>
          <w:sz w:val="24"/>
          <w:szCs w:val="24"/>
        </w:rPr>
        <w:t>emosional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gangguan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substansial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hak-haknya</w:t>
      </w:r>
      <w:proofErr w:type="spellEnd"/>
      <w:r>
        <w:rPr>
          <w:rFonts w:ascii="Times New Roman" w:hAnsi="Times New Roman" w:cs="Times New Roman"/>
          <w:sz w:val="24"/>
          <w:szCs w:val="24"/>
        </w:rPr>
        <w:t xml:space="preserve"> yang fundamental,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perbuatan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komisi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melanggar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di masing-masing negara, </w:t>
      </w:r>
      <w:proofErr w:type="spellStart"/>
      <w:r>
        <w:rPr>
          <w:rFonts w:ascii="Times New Roman" w:hAnsi="Times New Roman" w:cs="Times New Roman"/>
          <w:sz w:val="24"/>
          <w:szCs w:val="24"/>
        </w:rPr>
        <w:t>termasuk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penyalahgunaan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kekuasaan</w:t>
      </w:r>
      <w:proofErr w:type="spellEnd"/>
      <w:r>
        <w:rPr>
          <w:rFonts w:ascii="Times New Roman" w:hAnsi="Times New Roman" w:cs="Times New Roman"/>
          <w:sz w:val="24"/>
          <w:szCs w:val="24"/>
        </w:rPr>
        <w:t>.</w:t>
      </w:r>
    </w:p>
    <w:p w14:paraId="22983372" w14:textId="42654B89" w:rsidR="00DC0E6C" w:rsidRDefault="00FC0331" w:rsidP="007C4A11">
      <w:pPr>
        <w:pStyle w:val="ListParagraph"/>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Ada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orang yang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korban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kekerasan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gramEnd"/>
    </w:p>
    <w:p w14:paraId="48831E80" w14:textId="76A070B7" w:rsidR="00FC0331" w:rsidRDefault="00FC0331" w:rsidP="007C4A11">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Hak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ganti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kerugian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penderitaan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dialaminya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ganti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kerugian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negara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Lembaga </w:t>
      </w:r>
      <w:proofErr w:type="spellStart"/>
      <w:r>
        <w:rPr>
          <w:rFonts w:ascii="Times New Roman" w:hAnsi="Times New Roman" w:cs="Times New Roman"/>
          <w:sz w:val="24"/>
          <w:szCs w:val="24"/>
        </w:rPr>
        <w:t>khusus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menangani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ganti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kerugian</w:t>
      </w:r>
      <w:proofErr w:type="spellEnd"/>
      <w:r>
        <w:rPr>
          <w:rFonts w:ascii="Times New Roman" w:hAnsi="Times New Roman" w:cs="Times New Roman"/>
          <w:sz w:val="24"/>
          <w:szCs w:val="24"/>
        </w:rPr>
        <w:t xml:space="preserve"> korban </w:t>
      </w:r>
      <w:proofErr w:type="spellStart"/>
      <w:r>
        <w:rPr>
          <w:rFonts w:ascii="Times New Roman" w:hAnsi="Times New Roman" w:cs="Times New Roman"/>
          <w:sz w:val="24"/>
          <w:szCs w:val="24"/>
        </w:rPr>
        <w:t>kejahatan</w:t>
      </w:r>
      <w:proofErr w:type="spellEnd"/>
    </w:p>
    <w:p w14:paraId="51301CCC" w14:textId="52FB134A" w:rsidR="00EC0041" w:rsidRDefault="00EC0041" w:rsidP="007C4A11">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Hak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pembinaan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rehabilitasi</w:t>
      </w:r>
      <w:proofErr w:type="spellEnd"/>
    </w:p>
    <w:p w14:paraId="319266A8" w14:textId="1259079F" w:rsidR="00EC0041" w:rsidRDefault="00EC0041" w:rsidP="007C4A11">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Hak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perlindungan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ancaman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pelaku</w:t>
      </w:r>
      <w:proofErr w:type="spellEnd"/>
    </w:p>
    <w:p w14:paraId="40B565F8" w14:textId="1026325F" w:rsidR="00EC0041" w:rsidRDefault="00EC0041" w:rsidP="007C4A11">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Hak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p>
    <w:p w14:paraId="21E41604" w14:textId="43CB2F56" w:rsidR="00EC0041" w:rsidRDefault="00E324D2" w:rsidP="007C4A11">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Hak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memperoleh</w:t>
      </w:r>
      <w:proofErr w:type="spellEnd"/>
      <w:r>
        <w:rPr>
          <w:rFonts w:ascii="Times New Roman" w:hAnsi="Times New Roman" w:cs="Times New Roman"/>
          <w:sz w:val="24"/>
          <w:szCs w:val="24"/>
        </w:rPr>
        <w:t xml:space="preserve"> Kembali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miliknya</w:t>
      </w:r>
      <w:proofErr w:type="spellEnd"/>
      <w:r>
        <w:rPr>
          <w:rFonts w:ascii="Times New Roman" w:hAnsi="Times New Roman" w:cs="Times New Roman"/>
          <w:sz w:val="24"/>
          <w:szCs w:val="24"/>
        </w:rPr>
        <w:t>.</w:t>
      </w:r>
    </w:p>
    <w:p w14:paraId="1048831C" w14:textId="74631865" w:rsidR="00E324D2" w:rsidRDefault="00E324D2" w:rsidP="007C4A11">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Hak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akses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medis</w:t>
      </w:r>
      <w:proofErr w:type="spellEnd"/>
    </w:p>
    <w:p w14:paraId="136F5B26" w14:textId="72E01625" w:rsidR="00E324D2" w:rsidRDefault="00E324D2" w:rsidP="007C4A11">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Hak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diberitahu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kejahatan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dikeluarkan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sementara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buronan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tahanan</w:t>
      </w:r>
      <w:proofErr w:type="spellEnd"/>
    </w:p>
    <w:p w14:paraId="3B5A8BCB" w14:textId="36466583" w:rsidR="00E324D2" w:rsidRDefault="00E324D2" w:rsidP="007C4A11">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Hak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berkaitan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kejahatan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menimpa</w:t>
      </w:r>
      <w:proofErr w:type="spellEnd"/>
      <w:r>
        <w:rPr>
          <w:rFonts w:ascii="Times New Roman" w:hAnsi="Times New Roman" w:cs="Times New Roman"/>
          <w:sz w:val="24"/>
          <w:szCs w:val="24"/>
        </w:rPr>
        <w:t xml:space="preserve"> korban.</w:t>
      </w:r>
    </w:p>
    <w:p w14:paraId="34CC5A22" w14:textId="56026382" w:rsidR="00E324D2" w:rsidRDefault="00E324D2" w:rsidP="007C4A11">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Hak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kebebasan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pribadi</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kerahasiaan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pribadi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merahasiakan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telepon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identitas</w:t>
      </w:r>
      <w:proofErr w:type="spellEnd"/>
      <w:r>
        <w:rPr>
          <w:rFonts w:ascii="Times New Roman" w:hAnsi="Times New Roman" w:cs="Times New Roman"/>
          <w:sz w:val="24"/>
          <w:szCs w:val="24"/>
        </w:rPr>
        <w:t xml:space="preserve"> korban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w:t>
      </w:r>
    </w:p>
    <w:p w14:paraId="136A9A76" w14:textId="77777777" w:rsidR="00A53389" w:rsidRDefault="00A53389" w:rsidP="00A53389">
      <w:pPr>
        <w:pStyle w:val="ListParagraph"/>
        <w:spacing w:after="0" w:line="360" w:lineRule="auto"/>
        <w:ind w:left="1080"/>
        <w:jc w:val="both"/>
        <w:rPr>
          <w:rFonts w:ascii="Times New Roman" w:hAnsi="Times New Roman" w:cs="Times New Roman"/>
          <w:sz w:val="24"/>
          <w:szCs w:val="24"/>
        </w:rPr>
      </w:pPr>
    </w:p>
    <w:p w14:paraId="52EEBBCB" w14:textId="77777777" w:rsidR="00A53389" w:rsidRDefault="00A53389" w:rsidP="00A53389">
      <w:pPr>
        <w:pStyle w:val="ListParagraph"/>
        <w:spacing w:after="0" w:line="360" w:lineRule="auto"/>
        <w:ind w:left="1080"/>
        <w:jc w:val="both"/>
        <w:rPr>
          <w:rFonts w:ascii="Times New Roman" w:hAnsi="Times New Roman" w:cs="Times New Roman"/>
          <w:sz w:val="24"/>
          <w:szCs w:val="24"/>
        </w:rPr>
      </w:pPr>
    </w:p>
    <w:p w14:paraId="4291C006" w14:textId="02586014" w:rsidR="007D6F7E" w:rsidRDefault="007D6F7E" w:rsidP="007C4A11">
      <w:pPr>
        <w:pStyle w:val="ListParagraph"/>
        <w:numPr>
          <w:ilvl w:val="0"/>
          <w:numId w:val="12"/>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Pengertian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Kekerasan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Psikis</w:t>
      </w:r>
      <w:proofErr w:type="spellEnd"/>
    </w:p>
    <w:p w14:paraId="430706BB" w14:textId="6472458E" w:rsidR="007D6F7E" w:rsidRDefault="007D6F7E" w:rsidP="007C4A11">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Istilah </w:t>
      </w:r>
      <w:proofErr w:type="spellStart"/>
      <w:r>
        <w:rPr>
          <w:rFonts w:ascii="Times New Roman" w:hAnsi="Times New Roman" w:cs="Times New Roman"/>
          <w:sz w:val="24"/>
          <w:szCs w:val="24"/>
        </w:rPr>
        <w:t>kekerasan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menggambarkan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kekuatan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orang lain. Oleh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4 </w:t>
      </w:r>
      <w:proofErr w:type="spellStart"/>
      <w:r>
        <w:rPr>
          <w:rFonts w:ascii="Times New Roman" w:hAnsi="Times New Roman" w:cs="Times New Roman"/>
          <w:sz w:val="24"/>
          <w:szCs w:val="24"/>
        </w:rPr>
        <w:t>jenis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kekerasan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gramEnd"/>
    </w:p>
    <w:p w14:paraId="4070AA79" w14:textId="13176746" w:rsidR="007D6F7E" w:rsidRDefault="007D6F7E" w:rsidP="007C4A11">
      <w:pPr>
        <w:pStyle w:val="ListParagraph"/>
        <w:numPr>
          <w:ilvl w:val="0"/>
          <w:numId w:val="14"/>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Kekerasan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terbuka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kekerasan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perkelahian</w:t>
      </w:r>
      <w:proofErr w:type="spellEnd"/>
    </w:p>
    <w:p w14:paraId="04EF9960" w14:textId="25F1F3D6" w:rsidR="007D6F7E" w:rsidRDefault="007D6F7E" w:rsidP="007C4A11">
      <w:pPr>
        <w:pStyle w:val="ListParagraph"/>
        <w:numPr>
          <w:ilvl w:val="0"/>
          <w:numId w:val="14"/>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Kekerasan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tertutup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kekerasan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tersembunyi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terbuka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tertutup</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menyerang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bertahan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diseetai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mengancam</w:t>
      </w:r>
      <w:proofErr w:type="spellEnd"/>
    </w:p>
    <w:p w14:paraId="5D0E974D" w14:textId="46A42213" w:rsidR="007D6F7E" w:rsidRDefault="007D6F7E" w:rsidP="007C4A11">
      <w:pPr>
        <w:pStyle w:val="ListParagraph"/>
        <w:numPr>
          <w:ilvl w:val="0"/>
          <w:numId w:val="14"/>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Kekerasan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agresif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penjabalan</w:t>
      </w:r>
      <w:proofErr w:type="spellEnd"/>
    </w:p>
    <w:p w14:paraId="2FD64620" w14:textId="39D1B92D" w:rsidR="006A5C7A" w:rsidRDefault="006A5C7A" w:rsidP="007C4A11">
      <w:pPr>
        <w:pStyle w:val="ListParagraph"/>
        <w:numPr>
          <w:ilvl w:val="0"/>
          <w:numId w:val="14"/>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Kekerasan</w:t>
      </w:r>
      <w:proofErr w:type="spellEnd"/>
      <w:r>
        <w:rPr>
          <w:rFonts w:ascii="Times New Roman" w:hAnsi="Times New Roman" w:cs="Times New Roman"/>
          <w:sz w:val="24"/>
          <w:szCs w:val="24"/>
        </w:rPr>
        <w:t xml:space="preserve"> defensive,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kekerasan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Tindakan </w:t>
      </w:r>
      <w:proofErr w:type="spellStart"/>
      <w:r>
        <w:rPr>
          <w:rFonts w:ascii="Times New Roman" w:hAnsi="Times New Roman" w:cs="Times New Roman"/>
          <w:sz w:val="24"/>
          <w:szCs w:val="24"/>
        </w:rPr>
        <w:t>perlindungan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w:t>
      </w:r>
      <w:proofErr w:type="spellEnd"/>
    </w:p>
    <w:p w14:paraId="1C82D64B" w14:textId="2778227D" w:rsidR="006A5C7A" w:rsidRDefault="006A5C7A" w:rsidP="007C4A11">
      <w:pPr>
        <w:spacing w:after="0" w:line="360" w:lineRule="auto"/>
        <w:ind w:left="720" w:firstLine="720"/>
        <w:jc w:val="both"/>
        <w:rPr>
          <w:rFonts w:ascii="Times New Roman" w:hAnsi="Times New Roman" w:cs="Times New Roman"/>
          <w:sz w:val="24"/>
          <w:szCs w:val="24"/>
        </w:rPr>
      </w:pPr>
      <w:proofErr w:type="spellStart"/>
      <w:r>
        <w:rPr>
          <w:rFonts w:ascii="Times New Roman" w:hAnsi="Times New Roman" w:cs="Times New Roman"/>
          <w:sz w:val="24"/>
          <w:szCs w:val="24"/>
        </w:rPr>
        <w:t>Kekerasan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perbuatan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sekelompok</w:t>
      </w:r>
      <w:proofErr w:type="spellEnd"/>
      <w:r>
        <w:rPr>
          <w:rFonts w:ascii="Times New Roman" w:hAnsi="Times New Roman" w:cs="Times New Roman"/>
          <w:sz w:val="24"/>
          <w:szCs w:val="24"/>
        </w:rPr>
        <w:t xml:space="preserve"> orang yang </w:t>
      </w:r>
      <w:proofErr w:type="spellStart"/>
      <w:r>
        <w:rPr>
          <w:rFonts w:ascii="Times New Roman" w:hAnsi="Times New Roman" w:cs="Times New Roman"/>
          <w:sz w:val="24"/>
          <w:szCs w:val="24"/>
        </w:rPr>
        <w:t>menyebabkan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cedera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matinya</w:t>
      </w:r>
      <w:proofErr w:type="spellEnd"/>
      <w:r>
        <w:rPr>
          <w:rFonts w:ascii="Times New Roman" w:hAnsi="Times New Roman" w:cs="Times New Roman"/>
          <w:sz w:val="24"/>
          <w:szCs w:val="24"/>
        </w:rPr>
        <w:t xml:space="preserve"> orang lain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kerusakan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fisik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barang</w:t>
      </w:r>
      <w:proofErr w:type="spellEnd"/>
      <w:r>
        <w:rPr>
          <w:rFonts w:ascii="Times New Roman" w:hAnsi="Times New Roman" w:cs="Times New Roman"/>
          <w:sz w:val="24"/>
          <w:szCs w:val="24"/>
        </w:rPr>
        <w:t xml:space="preserve"> orang lain. Dalam </w:t>
      </w:r>
      <w:proofErr w:type="spellStart"/>
      <w:r>
        <w:rPr>
          <w:rFonts w:ascii="Times New Roman" w:hAnsi="Times New Roman" w:cs="Times New Roman"/>
          <w:sz w:val="24"/>
          <w:szCs w:val="24"/>
        </w:rPr>
        <w:t>kamus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Bahasa Indonesia, </w:t>
      </w:r>
      <w:proofErr w:type="spellStart"/>
      <w:r>
        <w:rPr>
          <w:rFonts w:ascii="Times New Roman" w:hAnsi="Times New Roman" w:cs="Times New Roman"/>
          <w:sz w:val="24"/>
          <w:szCs w:val="24"/>
        </w:rPr>
        <w:t>kekerasan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diartikan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sidR="00D12162">
        <w:rPr>
          <w:rFonts w:ascii="Times New Roman" w:hAnsi="Times New Roman" w:cs="Times New Roman"/>
          <w:sz w:val="24"/>
          <w:szCs w:val="24"/>
        </w:rPr>
        <w:t>perihal</w:t>
      </w:r>
      <w:proofErr w:type="spellEnd"/>
      <w:r w:rsidR="00D12162">
        <w:rPr>
          <w:rFonts w:ascii="Times New Roman" w:hAnsi="Times New Roman" w:cs="Times New Roman"/>
          <w:sz w:val="24"/>
          <w:szCs w:val="24"/>
        </w:rPr>
        <w:t xml:space="preserve"> yang </w:t>
      </w:r>
      <w:proofErr w:type="spellStart"/>
      <w:r w:rsidR="00D12162">
        <w:rPr>
          <w:rFonts w:ascii="Times New Roman" w:hAnsi="Times New Roman" w:cs="Times New Roman"/>
          <w:sz w:val="24"/>
          <w:szCs w:val="24"/>
        </w:rPr>
        <w:t>bersifat</w:t>
      </w:r>
      <w:proofErr w:type="spellEnd"/>
      <w:r w:rsidR="00D12162">
        <w:rPr>
          <w:rFonts w:ascii="Times New Roman" w:hAnsi="Times New Roman" w:cs="Times New Roman"/>
          <w:sz w:val="24"/>
          <w:szCs w:val="24"/>
        </w:rPr>
        <w:t xml:space="preserve">, </w:t>
      </w:r>
      <w:proofErr w:type="spellStart"/>
      <w:r w:rsidR="00D12162">
        <w:rPr>
          <w:rFonts w:ascii="Times New Roman" w:hAnsi="Times New Roman" w:cs="Times New Roman"/>
          <w:sz w:val="24"/>
          <w:szCs w:val="24"/>
        </w:rPr>
        <w:t>berciri</w:t>
      </w:r>
      <w:proofErr w:type="spellEnd"/>
      <w:r w:rsidR="00D12162">
        <w:rPr>
          <w:rFonts w:ascii="Times New Roman" w:hAnsi="Times New Roman" w:cs="Times New Roman"/>
          <w:sz w:val="24"/>
          <w:szCs w:val="24"/>
        </w:rPr>
        <w:t xml:space="preserve"> </w:t>
      </w:r>
      <w:proofErr w:type="spellStart"/>
      <w:r w:rsidR="00D12162">
        <w:rPr>
          <w:rFonts w:ascii="Times New Roman" w:hAnsi="Times New Roman" w:cs="Times New Roman"/>
          <w:sz w:val="24"/>
          <w:szCs w:val="24"/>
        </w:rPr>
        <w:t>keras</w:t>
      </w:r>
      <w:proofErr w:type="spellEnd"/>
      <w:r w:rsidR="00D12162">
        <w:rPr>
          <w:rFonts w:ascii="Times New Roman" w:hAnsi="Times New Roman" w:cs="Times New Roman"/>
          <w:sz w:val="24"/>
          <w:szCs w:val="24"/>
        </w:rPr>
        <w:t xml:space="preserve">, </w:t>
      </w:r>
      <w:proofErr w:type="spellStart"/>
      <w:r w:rsidR="00D12162">
        <w:rPr>
          <w:rFonts w:ascii="Times New Roman" w:hAnsi="Times New Roman" w:cs="Times New Roman"/>
          <w:sz w:val="24"/>
          <w:szCs w:val="24"/>
        </w:rPr>
        <w:t>perbuatan</w:t>
      </w:r>
      <w:proofErr w:type="spellEnd"/>
      <w:r w:rsidR="00D12162">
        <w:rPr>
          <w:rFonts w:ascii="Times New Roman" w:hAnsi="Times New Roman" w:cs="Times New Roman"/>
          <w:sz w:val="24"/>
          <w:szCs w:val="24"/>
        </w:rPr>
        <w:t xml:space="preserve"> </w:t>
      </w:r>
      <w:proofErr w:type="spellStart"/>
      <w:r w:rsidR="00D12162">
        <w:rPr>
          <w:rFonts w:ascii="Times New Roman" w:hAnsi="Times New Roman" w:cs="Times New Roman"/>
          <w:sz w:val="24"/>
          <w:szCs w:val="24"/>
        </w:rPr>
        <w:t>seseorang</w:t>
      </w:r>
      <w:proofErr w:type="spellEnd"/>
      <w:r w:rsidR="00D12162">
        <w:rPr>
          <w:rFonts w:ascii="Times New Roman" w:hAnsi="Times New Roman" w:cs="Times New Roman"/>
          <w:sz w:val="24"/>
          <w:szCs w:val="24"/>
        </w:rPr>
        <w:t xml:space="preserve"> yang </w:t>
      </w:r>
      <w:proofErr w:type="spellStart"/>
      <w:r w:rsidR="00D12162">
        <w:rPr>
          <w:rFonts w:ascii="Times New Roman" w:hAnsi="Times New Roman" w:cs="Times New Roman"/>
          <w:sz w:val="24"/>
          <w:szCs w:val="24"/>
        </w:rPr>
        <w:t>menyebabkan</w:t>
      </w:r>
      <w:proofErr w:type="spellEnd"/>
      <w:r w:rsidR="00D12162">
        <w:rPr>
          <w:rFonts w:ascii="Times New Roman" w:hAnsi="Times New Roman" w:cs="Times New Roman"/>
          <w:sz w:val="24"/>
          <w:szCs w:val="24"/>
        </w:rPr>
        <w:t xml:space="preserve"> </w:t>
      </w:r>
      <w:proofErr w:type="spellStart"/>
      <w:r w:rsidR="00D12162">
        <w:rPr>
          <w:rFonts w:ascii="Times New Roman" w:hAnsi="Times New Roman" w:cs="Times New Roman"/>
          <w:sz w:val="24"/>
          <w:szCs w:val="24"/>
        </w:rPr>
        <w:t>cedera</w:t>
      </w:r>
      <w:proofErr w:type="spellEnd"/>
      <w:r w:rsidR="00D12162">
        <w:rPr>
          <w:rFonts w:ascii="Times New Roman" w:hAnsi="Times New Roman" w:cs="Times New Roman"/>
          <w:sz w:val="24"/>
          <w:szCs w:val="24"/>
        </w:rPr>
        <w:t xml:space="preserve"> </w:t>
      </w:r>
      <w:proofErr w:type="spellStart"/>
      <w:r w:rsidR="00D12162">
        <w:rPr>
          <w:rFonts w:ascii="Times New Roman" w:hAnsi="Times New Roman" w:cs="Times New Roman"/>
          <w:sz w:val="24"/>
          <w:szCs w:val="24"/>
        </w:rPr>
        <w:t>atau</w:t>
      </w:r>
      <w:proofErr w:type="spellEnd"/>
      <w:r w:rsidR="00D12162">
        <w:rPr>
          <w:rFonts w:ascii="Times New Roman" w:hAnsi="Times New Roman" w:cs="Times New Roman"/>
          <w:sz w:val="24"/>
          <w:szCs w:val="24"/>
        </w:rPr>
        <w:t xml:space="preserve"> </w:t>
      </w:r>
      <w:proofErr w:type="spellStart"/>
      <w:r w:rsidR="00D12162">
        <w:rPr>
          <w:rFonts w:ascii="Times New Roman" w:hAnsi="Times New Roman" w:cs="Times New Roman"/>
          <w:sz w:val="24"/>
          <w:szCs w:val="24"/>
        </w:rPr>
        <w:t>matinya</w:t>
      </w:r>
      <w:proofErr w:type="spellEnd"/>
      <w:r w:rsidR="00D12162">
        <w:rPr>
          <w:rFonts w:ascii="Times New Roman" w:hAnsi="Times New Roman" w:cs="Times New Roman"/>
          <w:sz w:val="24"/>
          <w:szCs w:val="24"/>
        </w:rPr>
        <w:t xml:space="preserve"> orang lain </w:t>
      </w:r>
      <w:proofErr w:type="spellStart"/>
      <w:r w:rsidR="00D12162">
        <w:rPr>
          <w:rFonts w:ascii="Times New Roman" w:hAnsi="Times New Roman" w:cs="Times New Roman"/>
          <w:sz w:val="24"/>
          <w:szCs w:val="24"/>
        </w:rPr>
        <w:t>atau</w:t>
      </w:r>
      <w:proofErr w:type="spellEnd"/>
      <w:r w:rsidR="00D12162">
        <w:rPr>
          <w:rFonts w:ascii="Times New Roman" w:hAnsi="Times New Roman" w:cs="Times New Roman"/>
          <w:sz w:val="24"/>
          <w:szCs w:val="24"/>
        </w:rPr>
        <w:t xml:space="preserve"> </w:t>
      </w:r>
      <w:proofErr w:type="spellStart"/>
      <w:r w:rsidR="00D12162">
        <w:rPr>
          <w:rFonts w:ascii="Times New Roman" w:hAnsi="Times New Roman" w:cs="Times New Roman"/>
          <w:sz w:val="24"/>
          <w:szCs w:val="24"/>
        </w:rPr>
        <w:t>menyebabkan</w:t>
      </w:r>
      <w:proofErr w:type="spellEnd"/>
      <w:r w:rsidR="00D12162">
        <w:rPr>
          <w:rFonts w:ascii="Times New Roman" w:hAnsi="Times New Roman" w:cs="Times New Roman"/>
          <w:sz w:val="24"/>
          <w:szCs w:val="24"/>
        </w:rPr>
        <w:t xml:space="preserve"> </w:t>
      </w:r>
      <w:proofErr w:type="spellStart"/>
      <w:r w:rsidR="00D12162">
        <w:rPr>
          <w:rFonts w:ascii="Times New Roman" w:hAnsi="Times New Roman" w:cs="Times New Roman"/>
          <w:sz w:val="24"/>
          <w:szCs w:val="24"/>
        </w:rPr>
        <w:t>kerusakan</w:t>
      </w:r>
      <w:proofErr w:type="spellEnd"/>
      <w:r w:rsidR="00D12162">
        <w:rPr>
          <w:rFonts w:ascii="Times New Roman" w:hAnsi="Times New Roman" w:cs="Times New Roman"/>
          <w:sz w:val="24"/>
          <w:szCs w:val="24"/>
        </w:rPr>
        <w:t xml:space="preserve"> </w:t>
      </w:r>
      <w:proofErr w:type="spellStart"/>
      <w:r w:rsidR="00D12162">
        <w:rPr>
          <w:rFonts w:ascii="Times New Roman" w:hAnsi="Times New Roman" w:cs="Times New Roman"/>
          <w:sz w:val="24"/>
          <w:szCs w:val="24"/>
        </w:rPr>
        <w:t>fisik</w:t>
      </w:r>
      <w:proofErr w:type="spellEnd"/>
      <w:r w:rsidR="00D12162">
        <w:rPr>
          <w:rFonts w:ascii="Times New Roman" w:hAnsi="Times New Roman" w:cs="Times New Roman"/>
          <w:sz w:val="24"/>
          <w:szCs w:val="24"/>
        </w:rPr>
        <w:t xml:space="preserve"> </w:t>
      </w:r>
      <w:proofErr w:type="spellStart"/>
      <w:r w:rsidR="00D12162">
        <w:rPr>
          <w:rFonts w:ascii="Times New Roman" w:hAnsi="Times New Roman" w:cs="Times New Roman"/>
          <w:sz w:val="24"/>
          <w:szCs w:val="24"/>
        </w:rPr>
        <w:t>atau</w:t>
      </w:r>
      <w:proofErr w:type="spellEnd"/>
      <w:r w:rsidR="00D12162">
        <w:rPr>
          <w:rFonts w:ascii="Times New Roman" w:hAnsi="Times New Roman" w:cs="Times New Roman"/>
          <w:sz w:val="24"/>
          <w:szCs w:val="24"/>
        </w:rPr>
        <w:t xml:space="preserve"> </w:t>
      </w:r>
      <w:proofErr w:type="spellStart"/>
      <w:r w:rsidR="00D12162">
        <w:rPr>
          <w:rFonts w:ascii="Times New Roman" w:hAnsi="Times New Roman" w:cs="Times New Roman"/>
          <w:sz w:val="24"/>
          <w:szCs w:val="24"/>
        </w:rPr>
        <w:t>barang</w:t>
      </w:r>
      <w:proofErr w:type="spellEnd"/>
      <w:r w:rsidR="00D12162">
        <w:rPr>
          <w:rFonts w:ascii="Times New Roman" w:hAnsi="Times New Roman" w:cs="Times New Roman"/>
          <w:sz w:val="24"/>
          <w:szCs w:val="24"/>
        </w:rPr>
        <w:t xml:space="preserve"> orang lain, </w:t>
      </w:r>
      <w:proofErr w:type="spellStart"/>
      <w:r w:rsidR="00D12162">
        <w:rPr>
          <w:rFonts w:ascii="Times New Roman" w:hAnsi="Times New Roman" w:cs="Times New Roman"/>
          <w:sz w:val="24"/>
          <w:szCs w:val="24"/>
        </w:rPr>
        <w:t>atau</w:t>
      </w:r>
      <w:proofErr w:type="spellEnd"/>
      <w:r w:rsidR="00D12162">
        <w:rPr>
          <w:rFonts w:ascii="Times New Roman" w:hAnsi="Times New Roman" w:cs="Times New Roman"/>
          <w:sz w:val="24"/>
          <w:szCs w:val="24"/>
        </w:rPr>
        <w:t xml:space="preserve"> </w:t>
      </w:r>
      <w:proofErr w:type="spellStart"/>
      <w:r w:rsidR="00D12162">
        <w:rPr>
          <w:rFonts w:ascii="Times New Roman" w:hAnsi="Times New Roman" w:cs="Times New Roman"/>
          <w:sz w:val="24"/>
          <w:szCs w:val="24"/>
        </w:rPr>
        <w:t>ada</w:t>
      </w:r>
      <w:proofErr w:type="spellEnd"/>
      <w:r w:rsidR="00D12162">
        <w:rPr>
          <w:rFonts w:ascii="Times New Roman" w:hAnsi="Times New Roman" w:cs="Times New Roman"/>
          <w:sz w:val="24"/>
          <w:szCs w:val="24"/>
        </w:rPr>
        <w:t xml:space="preserve"> </w:t>
      </w:r>
      <w:proofErr w:type="spellStart"/>
      <w:r w:rsidR="00D12162">
        <w:rPr>
          <w:rFonts w:ascii="Times New Roman" w:hAnsi="Times New Roman" w:cs="Times New Roman"/>
          <w:sz w:val="24"/>
          <w:szCs w:val="24"/>
        </w:rPr>
        <w:t>paksaan</w:t>
      </w:r>
      <w:proofErr w:type="spellEnd"/>
      <w:r w:rsidR="00D12162">
        <w:rPr>
          <w:rFonts w:ascii="Times New Roman" w:hAnsi="Times New Roman" w:cs="Times New Roman"/>
          <w:sz w:val="24"/>
          <w:szCs w:val="24"/>
        </w:rPr>
        <w:t>.</w:t>
      </w:r>
    </w:p>
    <w:p w14:paraId="2D99A62C" w14:textId="6B5D5ECC" w:rsidR="002067B2" w:rsidRDefault="002067B2" w:rsidP="007C4A11">
      <w:pPr>
        <w:pStyle w:val="ListParagraph"/>
        <w:numPr>
          <w:ilvl w:val="0"/>
          <w:numId w:val="9"/>
        </w:numPr>
        <w:spacing w:after="0" w:line="360" w:lineRule="auto"/>
        <w:jc w:val="both"/>
        <w:rPr>
          <w:rFonts w:ascii="Times New Roman" w:hAnsi="Times New Roman" w:cs="Times New Roman"/>
          <w:b/>
          <w:bCs/>
          <w:sz w:val="24"/>
          <w:szCs w:val="24"/>
        </w:rPr>
      </w:pPr>
      <w:proofErr w:type="spellStart"/>
      <w:r w:rsidRPr="00DB0A5A">
        <w:rPr>
          <w:rFonts w:ascii="Times New Roman" w:hAnsi="Times New Roman" w:cs="Times New Roman"/>
          <w:b/>
          <w:bCs/>
          <w:sz w:val="24"/>
          <w:szCs w:val="24"/>
        </w:rPr>
        <w:t>Implementasi</w:t>
      </w:r>
      <w:proofErr w:type="spellEnd"/>
      <w:r w:rsidRPr="00DB0A5A">
        <w:rPr>
          <w:rFonts w:ascii="Times New Roman" w:hAnsi="Times New Roman" w:cs="Times New Roman"/>
          <w:b/>
          <w:bCs/>
          <w:sz w:val="24"/>
          <w:szCs w:val="24"/>
        </w:rPr>
        <w:t xml:space="preserve"> </w:t>
      </w:r>
      <w:proofErr w:type="spellStart"/>
      <w:r w:rsidRPr="00DB0A5A">
        <w:rPr>
          <w:rFonts w:ascii="Times New Roman" w:hAnsi="Times New Roman" w:cs="Times New Roman"/>
          <w:b/>
          <w:bCs/>
          <w:sz w:val="24"/>
          <w:szCs w:val="24"/>
        </w:rPr>
        <w:t>Perlindungan</w:t>
      </w:r>
      <w:proofErr w:type="spellEnd"/>
      <w:r w:rsidRPr="00DB0A5A">
        <w:rPr>
          <w:rFonts w:ascii="Times New Roman" w:hAnsi="Times New Roman" w:cs="Times New Roman"/>
          <w:b/>
          <w:bCs/>
          <w:sz w:val="24"/>
          <w:szCs w:val="24"/>
        </w:rPr>
        <w:t xml:space="preserve"> Hukum </w:t>
      </w:r>
      <w:proofErr w:type="spellStart"/>
      <w:r w:rsidRPr="00DB0A5A">
        <w:rPr>
          <w:rFonts w:ascii="Times New Roman" w:hAnsi="Times New Roman" w:cs="Times New Roman"/>
          <w:b/>
          <w:bCs/>
          <w:sz w:val="24"/>
          <w:szCs w:val="24"/>
        </w:rPr>
        <w:t>Terhadap</w:t>
      </w:r>
      <w:proofErr w:type="spellEnd"/>
      <w:r w:rsidRPr="00DB0A5A">
        <w:rPr>
          <w:rFonts w:ascii="Times New Roman" w:hAnsi="Times New Roman" w:cs="Times New Roman"/>
          <w:b/>
          <w:bCs/>
          <w:sz w:val="24"/>
          <w:szCs w:val="24"/>
        </w:rPr>
        <w:t xml:space="preserve"> Anak </w:t>
      </w:r>
      <w:proofErr w:type="spellStart"/>
      <w:r w:rsidRPr="00DB0A5A">
        <w:rPr>
          <w:rFonts w:ascii="Times New Roman" w:hAnsi="Times New Roman" w:cs="Times New Roman"/>
          <w:b/>
          <w:bCs/>
          <w:sz w:val="24"/>
          <w:szCs w:val="24"/>
        </w:rPr>
        <w:t>Sebagai</w:t>
      </w:r>
      <w:proofErr w:type="spellEnd"/>
      <w:r w:rsidRPr="00DB0A5A">
        <w:rPr>
          <w:rFonts w:ascii="Times New Roman" w:hAnsi="Times New Roman" w:cs="Times New Roman"/>
          <w:b/>
          <w:bCs/>
          <w:sz w:val="24"/>
          <w:szCs w:val="24"/>
        </w:rPr>
        <w:t xml:space="preserve"> Korban </w:t>
      </w:r>
      <w:proofErr w:type="spellStart"/>
      <w:r w:rsidRPr="00DB0A5A">
        <w:rPr>
          <w:rFonts w:ascii="Times New Roman" w:hAnsi="Times New Roman" w:cs="Times New Roman"/>
          <w:b/>
          <w:bCs/>
          <w:sz w:val="24"/>
          <w:szCs w:val="24"/>
        </w:rPr>
        <w:t>Kekerasan</w:t>
      </w:r>
      <w:proofErr w:type="spellEnd"/>
      <w:r w:rsidRPr="00DB0A5A">
        <w:rPr>
          <w:rFonts w:ascii="Times New Roman" w:hAnsi="Times New Roman" w:cs="Times New Roman"/>
          <w:b/>
          <w:bCs/>
          <w:sz w:val="24"/>
          <w:szCs w:val="24"/>
        </w:rPr>
        <w:t xml:space="preserve"> </w:t>
      </w:r>
      <w:proofErr w:type="spellStart"/>
      <w:r w:rsidR="00DB0A5A" w:rsidRPr="00DB0A5A">
        <w:rPr>
          <w:rFonts w:ascii="Times New Roman" w:hAnsi="Times New Roman" w:cs="Times New Roman"/>
          <w:b/>
          <w:bCs/>
          <w:sz w:val="24"/>
          <w:szCs w:val="24"/>
        </w:rPr>
        <w:t>Psikis</w:t>
      </w:r>
      <w:proofErr w:type="spellEnd"/>
      <w:r w:rsidR="00DB0A5A" w:rsidRPr="00DB0A5A">
        <w:rPr>
          <w:rFonts w:ascii="Times New Roman" w:hAnsi="Times New Roman" w:cs="Times New Roman"/>
          <w:b/>
          <w:bCs/>
          <w:sz w:val="24"/>
          <w:szCs w:val="24"/>
        </w:rPr>
        <w:t xml:space="preserve"> Dalam Rumah </w:t>
      </w:r>
      <w:proofErr w:type="spellStart"/>
      <w:r w:rsidR="00DB0A5A" w:rsidRPr="00DB0A5A">
        <w:rPr>
          <w:rFonts w:ascii="Times New Roman" w:hAnsi="Times New Roman" w:cs="Times New Roman"/>
          <w:b/>
          <w:bCs/>
          <w:sz w:val="24"/>
          <w:szCs w:val="24"/>
        </w:rPr>
        <w:t>Tangga</w:t>
      </w:r>
      <w:proofErr w:type="spellEnd"/>
    </w:p>
    <w:p w14:paraId="2DF11A59" w14:textId="3CAA0D1F" w:rsidR="00DB0A5A" w:rsidRDefault="00DB0A5A" w:rsidP="007C4A11">
      <w:pPr>
        <w:pStyle w:val="ListParagraph"/>
        <w:numPr>
          <w:ilvl w:val="0"/>
          <w:numId w:val="15"/>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Perlindungan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Khusus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kekerasan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psikis</w:t>
      </w:r>
      <w:proofErr w:type="spellEnd"/>
    </w:p>
    <w:p w14:paraId="66667184" w14:textId="5DAD2F90" w:rsidR="00DB0A5A" w:rsidRDefault="00DB0A5A" w:rsidP="007C4A11">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Di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Pasal 1 </w:t>
      </w:r>
      <w:proofErr w:type="spellStart"/>
      <w:r>
        <w:rPr>
          <w:rFonts w:ascii="Times New Roman" w:hAnsi="Times New Roman" w:cs="Times New Roman"/>
          <w:sz w:val="24"/>
          <w:szCs w:val="24"/>
        </w:rPr>
        <w:t>angka</w:t>
      </w:r>
      <w:proofErr w:type="spellEnd"/>
      <w:r>
        <w:rPr>
          <w:rFonts w:ascii="Times New Roman" w:hAnsi="Times New Roman" w:cs="Times New Roman"/>
          <w:sz w:val="24"/>
          <w:szCs w:val="24"/>
        </w:rPr>
        <w:t xml:space="preserve"> 15 </w:t>
      </w:r>
      <w:proofErr w:type="spellStart"/>
      <w:r>
        <w:rPr>
          <w:rFonts w:ascii="Times New Roman" w:hAnsi="Times New Roman" w:cs="Times New Roman"/>
          <w:sz w:val="24"/>
          <w:szCs w:val="24"/>
        </w:rPr>
        <w:t>Undang-undangNomor</w:t>
      </w:r>
      <w:proofErr w:type="spellEnd"/>
      <w:r>
        <w:rPr>
          <w:rFonts w:ascii="Times New Roman" w:hAnsi="Times New Roman" w:cs="Times New Roman"/>
          <w:sz w:val="24"/>
          <w:szCs w:val="24"/>
        </w:rPr>
        <w:t xml:space="preserve"> 23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2002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Perlindungan</w:t>
      </w:r>
      <w:proofErr w:type="spellEnd"/>
      <w:r>
        <w:rPr>
          <w:rFonts w:ascii="Times New Roman" w:hAnsi="Times New Roman" w:cs="Times New Roman"/>
          <w:sz w:val="24"/>
          <w:szCs w:val="24"/>
        </w:rPr>
        <w:t xml:space="preserve"> Anak </w:t>
      </w:r>
      <w:proofErr w:type="spellStart"/>
      <w:r>
        <w:rPr>
          <w:rFonts w:ascii="Times New Roman" w:hAnsi="Times New Roman" w:cs="Times New Roman"/>
          <w:sz w:val="24"/>
          <w:szCs w:val="24"/>
        </w:rPr>
        <w:t>dinyatakan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perlindungan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khusus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perlindungan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situasi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darurat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berhadapan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minoritas</w:t>
      </w:r>
      <w:proofErr w:type="spellEnd"/>
      <w:r>
        <w:rPr>
          <w:rFonts w:ascii="Times New Roman" w:hAnsi="Times New Roman" w:cs="Times New Roman"/>
          <w:sz w:val="24"/>
          <w:szCs w:val="24"/>
        </w:rPr>
        <w:t xml:space="preserve"> dan</w:t>
      </w:r>
      <w:r w:rsidR="00A363E7">
        <w:rPr>
          <w:rFonts w:ascii="Times New Roman" w:hAnsi="Times New Roman" w:cs="Times New Roman"/>
          <w:sz w:val="24"/>
          <w:szCs w:val="24"/>
        </w:rPr>
        <w:t xml:space="preserve"> </w:t>
      </w:r>
      <w:proofErr w:type="spellStart"/>
      <w:r w:rsidR="00A363E7">
        <w:rPr>
          <w:rFonts w:ascii="Times New Roman" w:hAnsi="Times New Roman" w:cs="Times New Roman"/>
          <w:sz w:val="24"/>
          <w:szCs w:val="24"/>
        </w:rPr>
        <w:t>terisolasi</w:t>
      </w:r>
      <w:proofErr w:type="spellEnd"/>
      <w:r w:rsidR="00A363E7">
        <w:rPr>
          <w:rFonts w:ascii="Times New Roman" w:hAnsi="Times New Roman" w:cs="Times New Roman"/>
          <w:sz w:val="24"/>
          <w:szCs w:val="24"/>
        </w:rPr>
        <w:t xml:space="preserve">, </w:t>
      </w:r>
      <w:proofErr w:type="spellStart"/>
      <w:r w:rsidR="00A363E7">
        <w:rPr>
          <w:rFonts w:ascii="Times New Roman" w:hAnsi="Times New Roman" w:cs="Times New Roman"/>
          <w:sz w:val="24"/>
          <w:szCs w:val="24"/>
        </w:rPr>
        <w:t>anak</w:t>
      </w:r>
      <w:proofErr w:type="spellEnd"/>
      <w:r w:rsidR="00A363E7">
        <w:rPr>
          <w:rFonts w:ascii="Times New Roman" w:hAnsi="Times New Roman" w:cs="Times New Roman"/>
          <w:sz w:val="24"/>
          <w:szCs w:val="24"/>
        </w:rPr>
        <w:t xml:space="preserve"> yang </w:t>
      </w:r>
      <w:proofErr w:type="spellStart"/>
      <w:r w:rsidR="00A363E7">
        <w:rPr>
          <w:rFonts w:ascii="Times New Roman" w:hAnsi="Times New Roman" w:cs="Times New Roman"/>
          <w:sz w:val="24"/>
          <w:szCs w:val="24"/>
        </w:rPr>
        <w:t>dieksploitasi</w:t>
      </w:r>
      <w:proofErr w:type="spellEnd"/>
      <w:r w:rsidR="00A41A74">
        <w:rPr>
          <w:rFonts w:ascii="Times New Roman" w:hAnsi="Times New Roman" w:cs="Times New Roman"/>
          <w:sz w:val="24"/>
          <w:szCs w:val="24"/>
        </w:rPr>
        <w:t xml:space="preserve"> </w:t>
      </w:r>
      <w:proofErr w:type="spellStart"/>
      <w:r w:rsidR="00882A4E">
        <w:rPr>
          <w:rFonts w:ascii="Times New Roman" w:hAnsi="Times New Roman" w:cs="Times New Roman"/>
          <w:sz w:val="24"/>
          <w:szCs w:val="24"/>
        </w:rPr>
        <w:t>secara</w:t>
      </w:r>
      <w:proofErr w:type="spellEnd"/>
      <w:r w:rsidR="00882A4E">
        <w:rPr>
          <w:rFonts w:ascii="Times New Roman" w:hAnsi="Times New Roman" w:cs="Times New Roman"/>
          <w:sz w:val="24"/>
          <w:szCs w:val="24"/>
        </w:rPr>
        <w:t xml:space="preserve"> </w:t>
      </w:r>
      <w:proofErr w:type="spellStart"/>
      <w:r w:rsidR="00882A4E">
        <w:rPr>
          <w:rFonts w:ascii="Times New Roman" w:hAnsi="Times New Roman" w:cs="Times New Roman"/>
          <w:sz w:val="24"/>
          <w:szCs w:val="24"/>
        </w:rPr>
        <w:t>ekonomi</w:t>
      </w:r>
      <w:proofErr w:type="spellEnd"/>
      <w:r w:rsidR="00882A4E">
        <w:rPr>
          <w:rFonts w:ascii="Times New Roman" w:hAnsi="Times New Roman" w:cs="Times New Roman"/>
          <w:sz w:val="24"/>
          <w:szCs w:val="24"/>
        </w:rPr>
        <w:t xml:space="preserve"> dan/</w:t>
      </w:r>
      <w:proofErr w:type="spellStart"/>
      <w:r w:rsidR="00882A4E">
        <w:rPr>
          <w:rFonts w:ascii="Times New Roman" w:hAnsi="Times New Roman" w:cs="Times New Roman"/>
          <w:sz w:val="24"/>
          <w:szCs w:val="24"/>
        </w:rPr>
        <w:t>atau</w:t>
      </w:r>
      <w:proofErr w:type="spellEnd"/>
      <w:r w:rsidR="00882A4E">
        <w:rPr>
          <w:rFonts w:ascii="Times New Roman" w:hAnsi="Times New Roman" w:cs="Times New Roman"/>
          <w:sz w:val="24"/>
          <w:szCs w:val="24"/>
        </w:rPr>
        <w:t xml:space="preserve"> </w:t>
      </w:r>
      <w:proofErr w:type="spellStart"/>
      <w:r w:rsidR="00882A4E">
        <w:rPr>
          <w:rFonts w:ascii="Times New Roman" w:hAnsi="Times New Roman" w:cs="Times New Roman"/>
          <w:sz w:val="24"/>
          <w:szCs w:val="24"/>
        </w:rPr>
        <w:t>seksual</w:t>
      </w:r>
      <w:proofErr w:type="spellEnd"/>
      <w:r w:rsidR="00882A4E">
        <w:rPr>
          <w:rFonts w:ascii="Times New Roman" w:hAnsi="Times New Roman" w:cs="Times New Roman"/>
          <w:sz w:val="24"/>
          <w:szCs w:val="24"/>
        </w:rPr>
        <w:t xml:space="preserve">, </w:t>
      </w:r>
      <w:proofErr w:type="spellStart"/>
      <w:r w:rsidR="00882A4E">
        <w:rPr>
          <w:rFonts w:ascii="Times New Roman" w:hAnsi="Times New Roman" w:cs="Times New Roman"/>
          <w:sz w:val="24"/>
          <w:szCs w:val="24"/>
        </w:rPr>
        <w:t>anak</w:t>
      </w:r>
      <w:proofErr w:type="spellEnd"/>
      <w:r w:rsidR="00882A4E">
        <w:rPr>
          <w:rFonts w:ascii="Times New Roman" w:hAnsi="Times New Roman" w:cs="Times New Roman"/>
          <w:sz w:val="24"/>
          <w:szCs w:val="24"/>
        </w:rPr>
        <w:t xml:space="preserve"> yang </w:t>
      </w:r>
      <w:proofErr w:type="spellStart"/>
      <w:r w:rsidR="00882A4E">
        <w:rPr>
          <w:rFonts w:ascii="Times New Roman" w:hAnsi="Times New Roman" w:cs="Times New Roman"/>
          <w:sz w:val="24"/>
          <w:szCs w:val="24"/>
        </w:rPr>
        <w:t>diperdagangkan</w:t>
      </w:r>
      <w:proofErr w:type="spellEnd"/>
      <w:r w:rsidR="00882A4E">
        <w:rPr>
          <w:rFonts w:ascii="Times New Roman" w:hAnsi="Times New Roman" w:cs="Times New Roman"/>
          <w:sz w:val="24"/>
          <w:szCs w:val="24"/>
        </w:rPr>
        <w:t xml:space="preserve">, </w:t>
      </w:r>
      <w:proofErr w:type="spellStart"/>
      <w:r w:rsidR="00882A4E">
        <w:rPr>
          <w:rFonts w:ascii="Times New Roman" w:hAnsi="Times New Roman" w:cs="Times New Roman"/>
          <w:sz w:val="24"/>
          <w:szCs w:val="24"/>
        </w:rPr>
        <w:t>anak</w:t>
      </w:r>
      <w:proofErr w:type="spellEnd"/>
      <w:r w:rsidR="00882A4E">
        <w:rPr>
          <w:rFonts w:ascii="Times New Roman" w:hAnsi="Times New Roman" w:cs="Times New Roman"/>
          <w:sz w:val="24"/>
          <w:szCs w:val="24"/>
        </w:rPr>
        <w:t xml:space="preserve"> yang </w:t>
      </w:r>
      <w:proofErr w:type="spellStart"/>
      <w:r w:rsidR="00882A4E">
        <w:rPr>
          <w:rFonts w:ascii="Times New Roman" w:hAnsi="Times New Roman" w:cs="Times New Roman"/>
          <w:sz w:val="24"/>
          <w:szCs w:val="24"/>
        </w:rPr>
        <w:t>menjadi</w:t>
      </w:r>
      <w:proofErr w:type="spellEnd"/>
      <w:r w:rsidR="00882A4E">
        <w:rPr>
          <w:rFonts w:ascii="Times New Roman" w:hAnsi="Times New Roman" w:cs="Times New Roman"/>
          <w:sz w:val="24"/>
          <w:szCs w:val="24"/>
        </w:rPr>
        <w:t xml:space="preserve"> korban </w:t>
      </w:r>
      <w:proofErr w:type="spellStart"/>
      <w:r w:rsidR="00882A4E">
        <w:rPr>
          <w:rFonts w:ascii="Times New Roman" w:hAnsi="Times New Roman" w:cs="Times New Roman"/>
          <w:sz w:val="24"/>
          <w:szCs w:val="24"/>
        </w:rPr>
        <w:t>penyalahgunaan</w:t>
      </w:r>
      <w:proofErr w:type="spellEnd"/>
      <w:r w:rsidR="00882A4E">
        <w:rPr>
          <w:rFonts w:ascii="Times New Roman" w:hAnsi="Times New Roman" w:cs="Times New Roman"/>
          <w:sz w:val="24"/>
          <w:szCs w:val="24"/>
        </w:rPr>
        <w:t xml:space="preserve"> </w:t>
      </w:r>
      <w:proofErr w:type="spellStart"/>
      <w:r w:rsidR="00882A4E">
        <w:rPr>
          <w:rFonts w:ascii="Times New Roman" w:hAnsi="Times New Roman" w:cs="Times New Roman"/>
          <w:sz w:val="24"/>
          <w:szCs w:val="24"/>
        </w:rPr>
        <w:t>narkotia</w:t>
      </w:r>
      <w:proofErr w:type="spellEnd"/>
      <w:r w:rsidR="00882A4E">
        <w:rPr>
          <w:rFonts w:ascii="Times New Roman" w:hAnsi="Times New Roman" w:cs="Times New Roman"/>
          <w:sz w:val="24"/>
          <w:szCs w:val="24"/>
        </w:rPr>
        <w:t xml:space="preserve">, alcohol, </w:t>
      </w:r>
      <w:proofErr w:type="spellStart"/>
      <w:r w:rsidR="00882A4E">
        <w:rPr>
          <w:rFonts w:ascii="Times New Roman" w:hAnsi="Times New Roman" w:cs="Times New Roman"/>
          <w:sz w:val="24"/>
          <w:szCs w:val="24"/>
        </w:rPr>
        <w:t>psikotropika</w:t>
      </w:r>
      <w:proofErr w:type="spellEnd"/>
      <w:r w:rsidR="00882A4E">
        <w:rPr>
          <w:rFonts w:ascii="Times New Roman" w:hAnsi="Times New Roman" w:cs="Times New Roman"/>
          <w:sz w:val="24"/>
          <w:szCs w:val="24"/>
        </w:rPr>
        <w:t xml:space="preserve">, dan </w:t>
      </w:r>
      <w:proofErr w:type="spellStart"/>
      <w:r w:rsidR="00882A4E">
        <w:rPr>
          <w:rFonts w:ascii="Times New Roman" w:hAnsi="Times New Roman" w:cs="Times New Roman"/>
          <w:sz w:val="24"/>
          <w:szCs w:val="24"/>
        </w:rPr>
        <w:t>zat</w:t>
      </w:r>
      <w:proofErr w:type="spellEnd"/>
      <w:r w:rsidR="00882A4E">
        <w:rPr>
          <w:rFonts w:ascii="Times New Roman" w:hAnsi="Times New Roman" w:cs="Times New Roman"/>
          <w:sz w:val="24"/>
          <w:szCs w:val="24"/>
        </w:rPr>
        <w:t xml:space="preserve"> </w:t>
      </w:r>
      <w:proofErr w:type="spellStart"/>
      <w:r w:rsidR="00882A4E">
        <w:rPr>
          <w:rFonts w:ascii="Times New Roman" w:hAnsi="Times New Roman" w:cs="Times New Roman"/>
          <w:sz w:val="24"/>
          <w:szCs w:val="24"/>
        </w:rPr>
        <w:t>adiktif</w:t>
      </w:r>
      <w:proofErr w:type="spellEnd"/>
      <w:r w:rsidR="00882A4E">
        <w:rPr>
          <w:rFonts w:ascii="Times New Roman" w:hAnsi="Times New Roman" w:cs="Times New Roman"/>
          <w:sz w:val="24"/>
          <w:szCs w:val="24"/>
        </w:rPr>
        <w:t xml:space="preserve"> </w:t>
      </w:r>
      <w:proofErr w:type="spellStart"/>
      <w:r w:rsidR="00882A4E">
        <w:rPr>
          <w:rFonts w:ascii="Times New Roman" w:hAnsi="Times New Roman" w:cs="Times New Roman"/>
          <w:sz w:val="24"/>
          <w:szCs w:val="24"/>
        </w:rPr>
        <w:t>lainnya</w:t>
      </w:r>
      <w:proofErr w:type="spellEnd"/>
      <w:r w:rsidR="00882A4E">
        <w:rPr>
          <w:rFonts w:ascii="Times New Roman" w:hAnsi="Times New Roman" w:cs="Times New Roman"/>
          <w:sz w:val="24"/>
          <w:szCs w:val="24"/>
        </w:rPr>
        <w:t xml:space="preserve"> (</w:t>
      </w:r>
      <w:proofErr w:type="spellStart"/>
      <w:r w:rsidR="00882A4E">
        <w:rPr>
          <w:rFonts w:ascii="Times New Roman" w:hAnsi="Times New Roman" w:cs="Times New Roman"/>
          <w:sz w:val="24"/>
          <w:szCs w:val="24"/>
        </w:rPr>
        <w:t>napza</w:t>
      </w:r>
      <w:proofErr w:type="spellEnd"/>
      <w:r w:rsidR="00882A4E">
        <w:rPr>
          <w:rFonts w:ascii="Times New Roman" w:hAnsi="Times New Roman" w:cs="Times New Roman"/>
          <w:sz w:val="24"/>
          <w:szCs w:val="24"/>
        </w:rPr>
        <w:t xml:space="preserve">), </w:t>
      </w:r>
      <w:proofErr w:type="spellStart"/>
      <w:r w:rsidR="00882A4E">
        <w:rPr>
          <w:rFonts w:ascii="Times New Roman" w:hAnsi="Times New Roman" w:cs="Times New Roman"/>
          <w:sz w:val="24"/>
          <w:szCs w:val="24"/>
        </w:rPr>
        <w:t>anak</w:t>
      </w:r>
      <w:proofErr w:type="spellEnd"/>
      <w:r w:rsidR="00882A4E">
        <w:rPr>
          <w:rFonts w:ascii="Times New Roman" w:hAnsi="Times New Roman" w:cs="Times New Roman"/>
          <w:sz w:val="24"/>
          <w:szCs w:val="24"/>
        </w:rPr>
        <w:t xml:space="preserve"> </w:t>
      </w:r>
      <w:r w:rsidR="00882A4E">
        <w:rPr>
          <w:rFonts w:ascii="Times New Roman" w:hAnsi="Times New Roman" w:cs="Times New Roman"/>
          <w:sz w:val="24"/>
          <w:szCs w:val="24"/>
        </w:rPr>
        <w:lastRenderedPageBreak/>
        <w:t xml:space="preserve">korban </w:t>
      </w:r>
      <w:proofErr w:type="spellStart"/>
      <w:r w:rsidR="00882A4E">
        <w:rPr>
          <w:rFonts w:ascii="Times New Roman" w:hAnsi="Times New Roman" w:cs="Times New Roman"/>
          <w:sz w:val="24"/>
          <w:szCs w:val="24"/>
        </w:rPr>
        <w:t>penculikan</w:t>
      </w:r>
      <w:proofErr w:type="spellEnd"/>
      <w:r w:rsidR="00882A4E">
        <w:rPr>
          <w:rFonts w:ascii="Times New Roman" w:hAnsi="Times New Roman" w:cs="Times New Roman"/>
          <w:sz w:val="24"/>
          <w:szCs w:val="24"/>
        </w:rPr>
        <w:t xml:space="preserve">, </w:t>
      </w:r>
      <w:proofErr w:type="spellStart"/>
      <w:r w:rsidR="00882A4E">
        <w:rPr>
          <w:rFonts w:ascii="Times New Roman" w:hAnsi="Times New Roman" w:cs="Times New Roman"/>
          <w:sz w:val="24"/>
          <w:szCs w:val="24"/>
        </w:rPr>
        <w:t>penjualan</w:t>
      </w:r>
      <w:proofErr w:type="spellEnd"/>
      <w:r w:rsidR="00882A4E">
        <w:rPr>
          <w:rFonts w:ascii="Times New Roman" w:hAnsi="Times New Roman" w:cs="Times New Roman"/>
          <w:sz w:val="24"/>
          <w:szCs w:val="24"/>
        </w:rPr>
        <w:t xml:space="preserve">, </w:t>
      </w:r>
      <w:proofErr w:type="spellStart"/>
      <w:r w:rsidR="00882A4E">
        <w:rPr>
          <w:rFonts w:ascii="Times New Roman" w:hAnsi="Times New Roman" w:cs="Times New Roman"/>
          <w:sz w:val="24"/>
          <w:szCs w:val="24"/>
        </w:rPr>
        <w:t>perdagangkan</w:t>
      </w:r>
      <w:proofErr w:type="spellEnd"/>
      <w:r w:rsidR="00882A4E">
        <w:rPr>
          <w:rFonts w:ascii="Times New Roman" w:hAnsi="Times New Roman" w:cs="Times New Roman"/>
          <w:sz w:val="24"/>
          <w:szCs w:val="24"/>
        </w:rPr>
        <w:t xml:space="preserve">, </w:t>
      </w:r>
      <w:proofErr w:type="spellStart"/>
      <w:r w:rsidR="00882A4E">
        <w:rPr>
          <w:rFonts w:ascii="Times New Roman" w:hAnsi="Times New Roman" w:cs="Times New Roman"/>
          <w:sz w:val="24"/>
          <w:szCs w:val="24"/>
        </w:rPr>
        <w:t>anak</w:t>
      </w:r>
      <w:proofErr w:type="spellEnd"/>
      <w:r w:rsidR="00882A4E">
        <w:rPr>
          <w:rFonts w:ascii="Times New Roman" w:hAnsi="Times New Roman" w:cs="Times New Roman"/>
          <w:sz w:val="24"/>
          <w:szCs w:val="24"/>
        </w:rPr>
        <w:t xml:space="preserve"> korban </w:t>
      </w:r>
      <w:proofErr w:type="spellStart"/>
      <w:r w:rsidR="00882A4E">
        <w:rPr>
          <w:rFonts w:ascii="Times New Roman" w:hAnsi="Times New Roman" w:cs="Times New Roman"/>
          <w:sz w:val="24"/>
          <w:szCs w:val="24"/>
        </w:rPr>
        <w:t>kekerasan</w:t>
      </w:r>
      <w:proofErr w:type="spellEnd"/>
      <w:r w:rsidR="00882A4E">
        <w:rPr>
          <w:rFonts w:ascii="Times New Roman" w:hAnsi="Times New Roman" w:cs="Times New Roman"/>
          <w:sz w:val="24"/>
          <w:szCs w:val="24"/>
        </w:rPr>
        <w:t xml:space="preserve"> </w:t>
      </w:r>
      <w:proofErr w:type="spellStart"/>
      <w:r w:rsidR="00882A4E">
        <w:rPr>
          <w:rFonts w:ascii="Times New Roman" w:hAnsi="Times New Roman" w:cs="Times New Roman"/>
          <w:sz w:val="24"/>
          <w:szCs w:val="24"/>
        </w:rPr>
        <w:t>baik</w:t>
      </w:r>
      <w:proofErr w:type="spellEnd"/>
      <w:r w:rsidR="00882A4E">
        <w:rPr>
          <w:rFonts w:ascii="Times New Roman" w:hAnsi="Times New Roman" w:cs="Times New Roman"/>
          <w:sz w:val="24"/>
          <w:szCs w:val="24"/>
        </w:rPr>
        <w:t xml:space="preserve"> </w:t>
      </w:r>
      <w:proofErr w:type="spellStart"/>
      <w:r w:rsidR="00882A4E">
        <w:rPr>
          <w:rFonts w:ascii="Times New Roman" w:hAnsi="Times New Roman" w:cs="Times New Roman"/>
          <w:sz w:val="24"/>
          <w:szCs w:val="24"/>
        </w:rPr>
        <w:t>fisik</w:t>
      </w:r>
      <w:proofErr w:type="spellEnd"/>
      <w:r w:rsidR="00882A4E">
        <w:rPr>
          <w:rFonts w:ascii="Times New Roman" w:hAnsi="Times New Roman" w:cs="Times New Roman"/>
          <w:sz w:val="24"/>
          <w:szCs w:val="24"/>
        </w:rPr>
        <w:t xml:space="preserve"> dan/</w:t>
      </w:r>
      <w:proofErr w:type="spellStart"/>
      <w:r w:rsidR="00882A4E">
        <w:rPr>
          <w:rFonts w:ascii="Times New Roman" w:hAnsi="Times New Roman" w:cs="Times New Roman"/>
          <w:sz w:val="24"/>
          <w:szCs w:val="24"/>
        </w:rPr>
        <w:t>atau</w:t>
      </w:r>
      <w:proofErr w:type="spellEnd"/>
      <w:r w:rsidR="00882A4E">
        <w:rPr>
          <w:rFonts w:ascii="Times New Roman" w:hAnsi="Times New Roman" w:cs="Times New Roman"/>
          <w:sz w:val="24"/>
          <w:szCs w:val="24"/>
        </w:rPr>
        <w:t xml:space="preserve"> mental, </w:t>
      </w:r>
      <w:proofErr w:type="spellStart"/>
      <w:r w:rsidR="00882A4E">
        <w:rPr>
          <w:rFonts w:ascii="Times New Roman" w:hAnsi="Times New Roman" w:cs="Times New Roman"/>
          <w:sz w:val="24"/>
          <w:szCs w:val="24"/>
        </w:rPr>
        <w:t>anak</w:t>
      </w:r>
      <w:proofErr w:type="spellEnd"/>
      <w:r w:rsidR="00882A4E">
        <w:rPr>
          <w:rFonts w:ascii="Times New Roman" w:hAnsi="Times New Roman" w:cs="Times New Roman"/>
          <w:sz w:val="24"/>
          <w:szCs w:val="24"/>
        </w:rPr>
        <w:t xml:space="preserve"> yang </w:t>
      </w:r>
      <w:proofErr w:type="spellStart"/>
      <w:r w:rsidR="00882A4E">
        <w:rPr>
          <w:rFonts w:ascii="Times New Roman" w:hAnsi="Times New Roman" w:cs="Times New Roman"/>
          <w:sz w:val="24"/>
          <w:szCs w:val="24"/>
        </w:rPr>
        <w:t>menyandang</w:t>
      </w:r>
      <w:proofErr w:type="spellEnd"/>
      <w:r w:rsidR="00882A4E">
        <w:rPr>
          <w:rFonts w:ascii="Times New Roman" w:hAnsi="Times New Roman" w:cs="Times New Roman"/>
          <w:sz w:val="24"/>
          <w:szCs w:val="24"/>
        </w:rPr>
        <w:t xml:space="preserve"> </w:t>
      </w:r>
      <w:proofErr w:type="spellStart"/>
      <w:r w:rsidR="00882A4E">
        <w:rPr>
          <w:rFonts w:ascii="Times New Roman" w:hAnsi="Times New Roman" w:cs="Times New Roman"/>
          <w:sz w:val="24"/>
          <w:szCs w:val="24"/>
        </w:rPr>
        <w:t>cacat</w:t>
      </w:r>
      <w:proofErr w:type="spellEnd"/>
      <w:r w:rsidR="00882A4E">
        <w:rPr>
          <w:rFonts w:ascii="Times New Roman" w:hAnsi="Times New Roman" w:cs="Times New Roman"/>
          <w:sz w:val="24"/>
          <w:szCs w:val="24"/>
        </w:rPr>
        <w:t xml:space="preserve">, dan </w:t>
      </w:r>
      <w:proofErr w:type="spellStart"/>
      <w:r w:rsidR="00882A4E">
        <w:rPr>
          <w:rFonts w:ascii="Times New Roman" w:hAnsi="Times New Roman" w:cs="Times New Roman"/>
          <w:sz w:val="24"/>
          <w:szCs w:val="24"/>
        </w:rPr>
        <w:t>anak</w:t>
      </w:r>
      <w:proofErr w:type="spellEnd"/>
      <w:r w:rsidR="00882A4E">
        <w:rPr>
          <w:rFonts w:ascii="Times New Roman" w:hAnsi="Times New Roman" w:cs="Times New Roman"/>
          <w:sz w:val="24"/>
          <w:szCs w:val="24"/>
        </w:rPr>
        <w:t xml:space="preserve"> korban </w:t>
      </w:r>
      <w:proofErr w:type="spellStart"/>
      <w:r w:rsidR="00882A4E">
        <w:rPr>
          <w:rFonts w:ascii="Times New Roman" w:hAnsi="Times New Roman" w:cs="Times New Roman"/>
          <w:sz w:val="24"/>
          <w:szCs w:val="24"/>
        </w:rPr>
        <w:t>perlakuan</w:t>
      </w:r>
      <w:proofErr w:type="spellEnd"/>
      <w:r w:rsidR="00882A4E">
        <w:rPr>
          <w:rFonts w:ascii="Times New Roman" w:hAnsi="Times New Roman" w:cs="Times New Roman"/>
          <w:sz w:val="24"/>
          <w:szCs w:val="24"/>
        </w:rPr>
        <w:t xml:space="preserve"> salah dan </w:t>
      </w:r>
      <w:proofErr w:type="spellStart"/>
      <w:r w:rsidR="00882A4E">
        <w:rPr>
          <w:rFonts w:ascii="Times New Roman" w:hAnsi="Times New Roman" w:cs="Times New Roman"/>
          <w:sz w:val="24"/>
          <w:szCs w:val="24"/>
        </w:rPr>
        <w:t>penelantaran</w:t>
      </w:r>
      <w:proofErr w:type="spellEnd"/>
      <w:r w:rsidR="00882A4E">
        <w:rPr>
          <w:rFonts w:ascii="Times New Roman" w:hAnsi="Times New Roman" w:cs="Times New Roman"/>
          <w:sz w:val="24"/>
          <w:szCs w:val="24"/>
        </w:rPr>
        <w:t>.</w:t>
      </w:r>
    </w:p>
    <w:p w14:paraId="4676EFCC" w14:textId="5BF9421C" w:rsidR="00DA40CC" w:rsidRDefault="00DA40CC" w:rsidP="007C4A11">
      <w:pPr>
        <w:pStyle w:val="ListParagraph"/>
        <w:numPr>
          <w:ilvl w:val="0"/>
          <w:numId w:val="15"/>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Perlindungan</w:t>
      </w:r>
      <w:proofErr w:type="spellEnd"/>
      <w:r>
        <w:rPr>
          <w:rFonts w:ascii="Times New Roman" w:hAnsi="Times New Roman" w:cs="Times New Roman"/>
          <w:sz w:val="24"/>
          <w:szCs w:val="24"/>
        </w:rPr>
        <w:t xml:space="preserve"> Hukum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Anak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korban </w:t>
      </w:r>
      <w:proofErr w:type="spellStart"/>
      <w:r>
        <w:rPr>
          <w:rFonts w:ascii="Times New Roman" w:hAnsi="Times New Roman" w:cs="Times New Roman"/>
          <w:sz w:val="24"/>
          <w:szCs w:val="24"/>
        </w:rPr>
        <w:t>kekerasan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psikis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tangga</w:t>
      </w:r>
      <w:proofErr w:type="spellEnd"/>
      <w:r>
        <w:rPr>
          <w:rFonts w:ascii="Times New Roman" w:hAnsi="Times New Roman" w:cs="Times New Roman"/>
          <w:sz w:val="24"/>
          <w:szCs w:val="24"/>
        </w:rPr>
        <w:t>.</w:t>
      </w:r>
    </w:p>
    <w:p w14:paraId="4B4B1120" w14:textId="77777777" w:rsidR="00A53389" w:rsidRDefault="00DA40CC" w:rsidP="007C4A11">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Pasal 45 </w:t>
      </w:r>
      <w:proofErr w:type="spellStart"/>
      <w:r>
        <w:rPr>
          <w:rFonts w:ascii="Times New Roman" w:hAnsi="Times New Roman" w:cs="Times New Roman"/>
          <w:sz w:val="24"/>
          <w:szCs w:val="24"/>
        </w:rPr>
        <w:t>ayat</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23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2004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PKDRT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orang yang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perbuatan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kekerasan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psikis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dimaksud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Pasal 5 </w:t>
      </w:r>
      <w:proofErr w:type="spellStart"/>
      <w:r>
        <w:rPr>
          <w:rFonts w:ascii="Times New Roman" w:hAnsi="Times New Roman" w:cs="Times New Roman"/>
          <w:sz w:val="24"/>
          <w:szCs w:val="24"/>
        </w:rPr>
        <w:t>huruf</w:t>
      </w:r>
      <w:proofErr w:type="spellEnd"/>
      <w:r>
        <w:rPr>
          <w:rFonts w:ascii="Times New Roman" w:hAnsi="Times New Roman" w:cs="Times New Roman"/>
          <w:sz w:val="24"/>
          <w:szCs w:val="24"/>
        </w:rPr>
        <w:t xml:space="preserve"> b </w:t>
      </w:r>
      <w:proofErr w:type="spellStart"/>
      <w:r>
        <w:rPr>
          <w:rFonts w:ascii="Times New Roman" w:hAnsi="Times New Roman" w:cs="Times New Roman"/>
          <w:sz w:val="24"/>
          <w:szCs w:val="24"/>
        </w:rPr>
        <w:t>dipidana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
    <w:p w14:paraId="4598856B" w14:textId="77777777" w:rsidR="00A53389" w:rsidRDefault="00A53389" w:rsidP="00A53389">
      <w:pPr>
        <w:spacing w:after="0" w:line="360" w:lineRule="auto"/>
        <w:ind w:left="720"/>
        <w:jc w:val="both"/>
        <w:rPr>
          <w:rFonts w:ascii="Times New Roman" w:hAnsi="Times New Roman" w:cs="Times New Roman"/>
          <w:sz w:val="24"/>
          <w:szCs w:val="24"/>
        </w:rPr>
      </w:pPr>
    </w:p>
    <w:p w14:paraId="7239157A" w14:textId="2E887FB8" w:rsidR="00DA40CC" w:rsidRDefault="00DA40CC" w:rsidP="00A53389">
      <w:pPr>
        <w:spacing w:after="0" w:line="36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penjara</w:t>
      </w:r>
      <w:proofErr w:type="spellEnd"/>
      <w:r>
        <w:rPr>
          <w:rFonts w:ascii="Times New Roman" w:hAnsi="Times New Roman" w:cs="Times New Roman"/>
          <w:sz w:val="24"/>
          <w:szCs w:val="24"/>
        </w:rPr>
        <w:t xml:space="preserve"> paling lama 3 (</w:t>
      </w:r>
      <w:proofErr w:type="spellStart"/>
      <w:r>
        <w:rPr>
          <w:rFonts w:ascii="Times New Roman" w:hAnsi="Times New Roman" w:cs="Times New Roman"/>
          <w:sz w:val="24"/>
          <w:szCs w:val="24"/>
        </w:rPr>
        <w:t>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denda</w:t>
      </w:r>
      <w:proofErr w:type="spellEnd"/>
      <w:r>
        <w:rPr>
          <w:rFonts w:ascii="Times New Roman" w:hAnsi="Times New Roman" w:cs="Times New Roman"/>
          <w:sz w:val="24"/>
          <w:szCs w:val="24"/>
        </w:rPr>
        <w:t xml:space="preserve"> paling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Rp.9.000.000,00 (Sembilan Juta Rupiah)</w:t>
      </w:r>
      <w:r w:rsidR="009069AE">
        <w:rPr>
          <w:rFonts w:ascii="Times New Roman" w:hAnsi="Times New Roman" w:cs="Times New Roman"/>
          <w:sz w:val="24"/>
          <w:szCs w:val="24"/>
        </w:rPr>
        <w:t>.</w:t>
      </w:r>
    </w:p>
    <w:p w14:paraId="344F071F" w14:textId="6D88E408" w:rsidR="009069AE" w:rsidRDefault="009069AE" w:rsidP="007C4A11">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Pasal 45 </w:t>
      </w:r>
      <w:proofErr w:type="spellStart"/>
      <w:r>
        <w:rPr>
          <w:rFonts w:ascii="Times New Roman" w:hAnsi="Times New Roman" w:cs="Times New Roman"/>
          <w:sz w:val="24"/>
          <w:szCs w:val="24"/>
        </w:rPr>
        <w:t>ayat</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PKDRT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perbuatan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dimaksud</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ayat</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suami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sebaliknya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menimbulkan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penyakit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menjalankan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pekerkjaan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jabatan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pencaharian</w:t>
      </w:r>
      <w:proofErr w:type="spellEnd"/>
      <w:r w:rsidR="00A01E84">
        <w:rPr>
          <w:rFonts w:ascii="Times New Roman" w:hAnsi="Times New Roman" w:cs="Times New Roman"/>
          <w:sz w:val="24"/>
          <w:szCs w:val="24"/>
        </w:rPr>
        <w:t xml:space="preserve"> </w:t>
      </w:r>
      <w:proofErr w:type="spellStart"/>
      <w:r w:rsidR="00A01E84">
        <w:rPr>
          <w:rFonts w:ascii="Times New Roman" w:hAnsi="Times New Roman" w:cs="Times New Roman"/>
          <w:sz w:val="24"/>
          <w:szCs w:val="24"/>
        </w:rPr>
        <w:t>atau</w:t>
      </w:r>
      <w:proofErr w:type="spellEnd"/>
      <w:r w:rsidR="00A01E84">
        <w:rPr>
          <w:rFonts w:ascii="Times New Roman" w:hAnsi="Times New Roman" w:cs="Times New Roman"/>
          <w:sz w:val="24"/>
          <w:szCs w:val="24"/>
        </w:rPr>
        <w:t xml:space="preserve"> </w:t>
      </w:r>
      <w:proofErr w:type="spellStart"/>
      <w:r w:rsidR="00A01E84">
        <w:rPr>
          <w:rFonts w:ascii="Times New Roman" w:hAnsi="Times New Roman" w:cs="Times New Roman"/>
          <w:sz w:val="24"/>
          <w:szCs w:val="24"/>
        </w:rPr>
        <w:t>kegiatan</w:t>
      </w:r>
      <w:proofErr w:type="spellEnd"/>
      <w:r w:rsidR="00A01E84">
        <w:rPr>
          <w:rFonts w:ascii="Times New Roman" w:hAnsi="Times New Roman" w:cs="Times New Roman"/>
          <w:sz w:val="24"/>
          <w:szCs w:val="24"/>
        </w:rPr>
        <w:t xml:space="preserve"> </w:t>
      </w:r>
      <w:proofErr w:type="spellStart"/>
      <w:r w:rsidR="00A01E84">
        <w:rPr>
          <w:rFonts w:ascii="Times New Roman" w:hAnsi="Times New Roman" w:cs="Times New Roman"/>
          <w:sz w:val="24"/>
          <w:szCs w:val="24"/>
        </w:rPr>
        <w:t>sehari-hari</w:t>
      </w:r>
      <w:proofErr w:type="spellEnd"/>
      <w:r w:rsidR="00A01E84">
        <w:rPr>
          <w:rFonts w:ascii="Times New Roman" w:hAnsi="Times New Roman" w:cs="Times New Roman"/>
          <w:sz w:val="24"/>
          <w:szCs w:val="24"/>
        </w:rPr>
        <w:t xml:space="preserve">, </w:t>
      </w:r>
      <w:proofErr w:type="spellStart"/>
      <w:r w:rsidR="00A01E84">
        <w:rPr>
          <w:rFonts w:ascii="Times New Roman" w:hAnsi="Times New Roman" w:cs="Times New Roman"/>
          <w:sz w:val="24"/>
          <w:szCs w:val="24"/>
        </w:rPr>
        <w:t>dipidana</w:t>
      </w:r>
      <w:proofErr w:type="spellEnd"/>
      <w:r w:rsidR="00A01E84">
        <w:rPr>
          <w:rFonts w:ascii="Times New Roman" w:hAnsi="Times New Roman" w:cs="Times New Roman"/>
          <w:sz w:val="24"/>
          <w:szCs w:val="24"/>
        </w:rPr>
        <w:t xml:space="preserve"> </w:t>
      </w:r>
      <w:proofErr w:type="spellStart"/>
      <w:r w:rsidR="00A01E84">
        <w:rPr>
          <w:rFonts w:ascii="Times New Roman" w:hAnsi="Times New Roman" w:cs="Times New Roman"/>
          <w:sz w:val="24"/>
          <w:szCs w:val="24"/>
        </w:rPr>
        <w:t>dengan</w:t>
      </w:r>
      <w:proofErr w:type="spellEnd"/>
      <w:r w:rsidR="00A01E84">
        <w:rPr>
          <w:rFonts w:ascii="Times New Roman" w:hAnsi="Times New Roman" w:cs="Times New Roman"/>
          <w:sz w:val="24"/>
          <w:szCs w:val="24"/>
        </w:rPr>
        <w:t xml:space="preserve"> </w:t>
      </w:r>
      <w:proofErr w:type="spellStart"/>
      <w:r w:rsidR="00A01E84">
        <w:rPr>
          <w:rFonts w:ascii="Times New Roman" w:hAnsi="Times New Roman" w:cs="Times New Roman"/>
          <w:sz w:val="24"/>
          <w:szCs w:val="24"/>
        </w:rPr>
        <w:t>penjara</w:t>
      </w:r>
      <w:proofErr w:type="spellEnd"/>
      <w:r w:rsidR="00A01E84">
        <w:rPr>
          <w:rFonts w:ascii="Times New Roman" w:hAnsi="Times New Roman" w:cs="Times New Roman"/>
          <w:sz w:val="24"/>
          <w:szCs w:val="24"/>
        </w:rPr>
        <w:t xml:space="preserve"> paling lama 4 (</w:t>
      </w:r>
      <w:proofErr w:type="spellStart"/>
      <w:r w:rsidR="00A01E84">
        <w:rPr>
          <w:rFonts w:ascii="Times New Roman" w:hAnsi="Times New Roman" w:cs="Times New Roman"/>
          <w:sz w:val="24"/>
          <w:szCs w:val="24"/>
        </w:rPr>
        <w:t>empat</w:t>
      </w:r>
      <w:proofErr w:type="spellEnd"/>
      <w:r w:rsidR="00A01E84">
        <w:rPr>
          <w:rFonts w:ascii="Times New Roman" w:hAnsi="Times New Roman" w:cs="Times New Roman"/>
          <w:sz w:val="24"/>
          <w:szCs w:val="24"/>
        </w:rPr>
        <w:t xml:space="preserve">) </w:t>
      </w:r>
      <w:proofErr w:type="spellStart"/>
      <w:r w:rsidR="00A01E84">
        <w:rPr>
          <w:rFonts w:ascii="Times New Roman" w:hAnsi="Times New Roman" w:cs="Times New Roman"/>
          <w:sz w:val="24"/>
          <w:szCs w:val="24"/>
        </w:rPr>
        <w:t>bulan</w:t>
      </w:r>
      <w:proofErr w:type="spellEnd"/>
      <w:r w:rsidR="00A01E84">
        <w:rPr>
          <w:rFonts w:ascii="Times New Roman" w:hAnsi="Times New Roman" w:cs="Times New Roman"/>
          <w:sz w:val="24"/>
          <w:szCs w:val="24"/>
        </w:rPr>
        <w:t xml:space="preserve"> </w:t>
      </w:r>
      <w:proofErr w:type="spellStart"/>
      <w:r w:rsidR="00A01E84">
        <w:rPr>
          <w:rFonts w:ascii="Times New Roman" w:hAnsi="Times New Roman" w:cs="Times New Roman"/>
          <w:sz w:val="24"/>
          <w:szCs w:val="24"/>
        </w:rPr>
        <w:t>atau</w:t>
      </w:r>
      <w:proofErr w:type="spellEnd"/>
      <w:r w:rsidR="00A01E84">
        <w:rPr>
          <w:rFonts w:ascii="Times New Roman" w:hAnsi="Times New Roman" w:cs="Times New Roman"/>
          <w:sz w:val="24"/>
          <w:szCs w:val="24"/>
        </w:rPr>
        <w:t xml:space="preserve"> </w:t>
      </w:r>
      <w:proofErr w:type="spellStart"/>
      <w:r w:rsidR="00A01E84">
        <w:rPr>
          <w:rFonts w:ascii="Times New Roman" w:hAnsi="Times New Roman" w:cs="Times New Roman"/>
          <w:sz w:val="24"/>
          <w:szCs w:val="24"/>
        </w:rPr>
        <w:t>denda</w:t>
      </w:r>
      <w:proofErr w:type="spellEnd"/>
      <w:r w:rsidR="00A01E84">
        <w:rPr>
          <w:rFonts w:ascii="Times New Roman" w:hAnsi="Times New Roman" w:cs="Times New Roman"/>
          <w:sz w:val="24"/>
          <w:szCs w:val="24"/>
        </w:rPr>
        <w:t xml:space="preserve"> paling </w:t>
      </w:r>
      <w:proofErr w:type="spellStart"/>
      <w:r w:rsidR="00A01E84">
        <w:rPr>
          <w:rFonts w:ascii="Times New Roman" w:hAnsi="Times New Roman" w:cs="Times New Roman"/>
          <w:sz w:val="24"/>
          <w:szCs w:val="24"/>
        </w:rPr>
        <w:t>banyak</w:t>
      </w:r>
      <w:proofErr w:type="spellEnd"/>
      <w:r w:rsidR="00A01E84">
        <w:rPr>
          <w:rFonts w:ascii="Times New Roman" w:hAnsi="Times New Roman" w:cs="Times New Roman"/>
          <w:sz w:val="24"/>
          <w:szCs w:val="24"/>
        </w:rPr>
        <w:t xml:space="preserve"> Rp.3.000.000,00 (</w:t>
      </w:r>
      <w:proofErr w:type="spellStart"/>
      <w:r w:rsidR="00A01E84">
        <w:rPr>
          <w:rFonts w:ascii="Times New Roman" w:hAnsi="Times New Roman" w:cs="Times New Roman"/>
          <w:sz w:val="24"/>
          <w:szCs w:val="24"/>
        </w:rPr>
        <w:t>tiga</w:t>
      </w:r>
      <w:proofErr w:type="spellEnd"/>
      <w:r w:rsidR="00A01E84">
        <w:rPr>
          <w:rFonts w:ascii="Times New Roman" w:hAnsi="Times New Roman" w:cs="Times New Roman"/>
          <w:sz w:val="24"/>
          <w:szCs w:val="24"/>
        </w:rPr>
        <w:t xml:space="preserve"> </w:t>
      </w:r>
      <w:proofErr w:type="spellStart"/>
      <w:r w:rsidR="00A01E84">
        <w:rPr>
          <w:rFonts w:ascii="Times New Roman" w:hAnsi="Times New Roman" w:cs="Times New Roman"/>
          <w:sz w:val="24"/>
          <w:szCs w:val="24"/>
        </w:rPr>
        <w:t>juta</w:t>
      </w:r>
      <w:proofErr w:type="spellEnd"/>
      <w:r w:rsidR="00A01E84">
        <w:rPr>
          <w:rFonts w:ascii="Times New Roman" w:hAnsi="Times New Roman" w:cs="Times New Roman"/>
          <w:sz w:val="24"/>
          <w:szCs w:val="24"/>
        </w:rPr>
        <w:t xml:space="preserve"> rupiah).</w:t>
      </w:r>
    </w:p>
    <w:p w14:paraId="37C2CD1C" w14:textId="5F211ACE" w:rsidR="00A01E84" w:rsidRDefault="00543D4E" w:rsidP="007C4A11">
      <w:pPr>
        <w:pStyle w:val="ListParagraph"/>
        <w:numPr>
          <w:ilvl w:val="0"/>
          <w:numId w:val="15"/>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Implementasi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Perlindungan</w:t>
      </w:r>
      <w:proofErr w:type="spellEnd"/>
      <w:r>
        <w:rPr>
          <w:rFonts w:ascii="Times New Roman" w:hAnsi="Times New Roman" w:cs="Times New Roman"/>
          <w:sz w:val="24"/>
          <w:szCs w:val="24"/>
        </w:rPr>
        <w:t xml:space="preserve"> Hukum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Anak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Korban </w:t>
      </w:r>
      <w:proofErr w:type="spellStart"/>
      <w:r>
        <w:rPr>
          <w:rFonts w:ascii="Times New Roman" w:hAnsi="Times New Roman" w:cs="Times New Roman"/>
          <w:sz w:val="24"/>
          <w:szCs w:val="24"/>
        </w:rPr>
        <w:t>Psikis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Rumah </w:t>
      </w:r>
      <w:proofErr w:type="spellStart"/>
      <w:r>
        <w:rPr>
          <w:rFonts w:ascii="Times New Roman" w:hAnsi="Times New Roman" w:cs="Times New Roman"/>
          <w:sz w:val="24"/>
          <w:szCs w:val="24"/>
        </w:rPr>
        <w:t>Tangga</w:t>
      </w:r>
      <w:proofErr w:type="spellEnd"/>
    </w:p>
    <w:p w14:paraId="7E8DC042" w14:textId="7CDEF6D4" w:rsidR="00543D4E" w:rsidRDefault="00543D4E" w:rsidP="007C4A11">
      <w:pPr>
        <w:spacing w:after="0" w:line="36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Perlindungan</w:t>
      </w:r>
      <w:proofErr w:type="spellEnd"/>
      <w:r>
        <w:rPr>
          <w:rFonts w:ascii="Times New Roman" w:hAnsi="Times New Roman" w:cs="Times New Roman"/>
          <w:sz w:val="24"/>
          <w:szCs w:val="24"/>
        </w:rPr>
        <w:t xml:space="preserve"> Hukum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korban </w:t>
      </w:r>
      <w:proofErr w:type="spellStart"/>
      <w:r>
        <w:rPr>
          <w:rFonts w:ascii="Times New Roman" w:hAnsi="Times New Roman" w:cs="Times New Roman"/>
          <w:sz w:val="24"/>
          <w:szCs w:val="24"/>
        </w:rPr>
        <w:t>kekerasan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psikis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sidR="00602E40">
        <w:rPr>
          <w:rFonts w:ascii="Times New Roman" w:hAnsi="Times New Roman" w:cs="Times New Roman"/>
          <w:sz w:val="24"/>
          <w:szCs w:val="24"/>
        </w:rPr>
        <w:t>rumah</w:t>
      </w:r>
      <w:proofErr w:type="spellEnd"/>
      <w:r w:rsidR="00602E40">
        <w:rPr>
          <w:rFonts w:ascii="Times New Roman" w:hAnsi="Times New Roman" w:cs="Times New Roman"/>
          <w:sz w:val="24"/>
          <w:szCs w:val="24"/>
        </w:rPr>
        <w:t xml:space="preserve"> </w:t>
      </w:r>
      <w:proofErr w:type="spellStart"/>
      <w:r w:rsidR="00602E40">
        <w:rPr>
          <w:rFonts w:ascii="Times New Roman" w:hAnsi="Times New Roman" w:cs="Times New Roman"/>
          <w:sz w:val="24"/>
          <w:szCs w:val="24"/>
        </w:rPr>
        <w:t>tangga</w:t>
      </w:r>
      <w:proofErr w:type="spellEnd"/>
      <w:r w:rsidR="00602E40">
        <w:rPr>
          <w:rFonts w:ascii="Times New Roman" w:hAnsi="Times New Roman" w:cs="Times New Roman"/>
          <w:sz w:val="24"/>
          <w:szCs w:val="24"/>
        </w:rPr>
        <w:t xml:space="preserve"> </w:t>
      </w:r>
      <w:proofErr w:type="spellStart"/>
      <w:r w:rsidR="00602E40">
        <w:rPr>
          <w:rFonts w:ascii="Times New Roman" w:hAnsi="Times New Roman" w:cs="Times New Roman"/>
          <w:sz w:val="24"/>
          <w:szCs w:val="24"/>
        </w:rPr>
        <w:t>dapat</w:t>
      </w:r>
      <w:proofErr w:type="spellEnd"/>
      <w:r w:rsidR="00602E40">
        <w:rPr>
          <w:rFonts w:ascii="Times New Roman" w:hAnsi="Times New Roman" w:cs="Times New Roman"/>
          <w:sz w:val="24"/>
          <w:szCs w:val="24"/>
        </w:rPr>
        <w:t xml:space="preserve"> </w:t>
      </w:r>
      <w:proofErr w:type="spellStart"/>
      <w:r w:rsidR="00602E40">
        <w:rPr>
          <w:rFonts w:ascii="Times New Roman" w:hAnsi="Times New Roman" w:cs="Times New Roman"/>
          <w:sz w:val="24"/>
          <w:szCs w:val="24"/>
        </w:rPr>
        <w:t>dilakukan</w:t>
      </w:r>
      <w:proofErr w:type="spellEnd"/>
      <w:r w:rsidR="00602E40">
        <w:rPr>
          <w:rFonts w:ascii="Times New Roman" w:hAnsi="Times New Roman" w:cs="Times New Roman"/>
          <w:sz w:val="24"/>
          <w:szCs w:val="24"/>
        </w:rPr>
        <w:t xml:space="preserve"> </w:t>
      </w:r>
      <w:proofErr w:type="spellStart"/>
      <w:r w:rsidR="00602E40">
        <w:rPr>
          <w:rFonts w:ascii="Times New Roman" w:hAnsi="Times New Roman" w:cs="Times New Roman"/>
          <w:sz w:val="24"/>
          <w:szCs w:val="24"/>
        </w:rPr>
        <w:t>dengan</w:t>
      </w:r>
      <w:proofErr w:type="spellEnd"/>
      <w:r w:rsidR="00602E40">
        <w:rPr>
          <w:rFonts w:ascii="Times New Roman" w:hAnsi="Times New Roman" w:cs="Times New Roman"/>
          <w:sz w:val="24"/>
          <w:szCs w:val="24"/>
        </w:rPr>
        <w:t xml:space="preserve"> 2 (dua) </w:t>
      </w:r>
      <w:proofErr w:type="spellStart"/>
      <w:r w:rsidR="00602E40">
        <w:rPr>
          <w:rFonts w:ascii="Times New Roman" w:hAnsi="Times New Roman" w:cs="Times New Roman"/>
          <w:sz w:val="24"/>
          <w:szCs w:val="24"/>
        </w:rPr>
        <w:t>cara</w:t>
      </w:r>
      <w:proofErr w:type="spellEnd"/>
      <w:r w:rsidR="00602E40">
        <w:rPr>
          <w:rFonts w:ascii="Times New Roman" w:hAnsi="Times New Roman" w:cs="Times New Roman"/>
          <w:sz w:val="24"/>
          <w:szCs w:val="24"/>
        </w:rPr>
        <w:t xml:space="preserve">, </w:t>
      </w:r>
      <w:proofErr w:type="spellStart"/>
      <w:proofErr w:type="gramStart"/>
      <w:r w:rsidR="00602E40">
        <w:rPr>
          <w:rFonts w:ascii="Times New Roman" w:hAnsi="Times New Roman" w:cs="Times New Roman"/>
          <w:sz w:val="24"/>
          <w:szCs w:val="24"/>
        </w:rPr>
        <w:t>yaitu</w:t>
      </w:r>
      <w:proofErr w:type="spellEnd"/>
      <w:r w:rsidR="00602E40">
        <w:rPr>
          <w:rFonts w:ascii="Times New Roman" w:hAnsi="Times New Roman" w:cs="Times New Roman"/>
          <w:sz w:val="24"/>
          <w:szCs w:val="24"/>
        </w:rPr>
        <w:t xml:space="preserve"> :</w:t>
      </w:r>
      <w:proofErr w:type="gramEnd"/>
      <w:r w:rsidR="00602E40">
        <w:rPr>
          <w:rFonts w:ascii="Times New Roman" w:hAnsi="Times New Roman" w:cs="Times New Roman"/>
          <w:sz w:val="24"/>
          <w:szCs w:val="24"/>
        </w:rPr>
        <w:t xml:space="preserve"> Upaya </w:t>
      </w:r>
      <w:r w:rsidR="00602E40" w:rsidRPr="00602E40">
        <w:rPr>
          <w:rFonts w:ascii="Times New Roman" w:hAnsi="Times New Roman" w:cs="Times New Roman"/>
          <w:i/>
          <w:iCs/>
          <w:sz w:val="24"/>
          <w:szCs w:val="24"/>
        </w:rPr>
        <w:t>Non-penal</w:t>
      </w:r>
      <w:r w:rsidR="00602E40">
        <w:rPr>
          <w:rFonts w:ascii="Times New Roman" w:hAnsi="Times New Roman" w:cs="Times New Roman"/>
          <w:sz w:val="24"/>
          <w:szCs w:val="24"/>
        </w:rPr>
        <w:t xml:space="preserve"> dan Upaya </w:t>
      </w:r>
      <w:r w:rsidR="00602E40" w:rsidRPr="00602E40">
        <w:rPr>
          <w:rFonts w:ascii="Times New Roman" w:hAnsi="Times New Roman" w:cs="Times New Roman"/>
          <w:i/>
          <w:iCs/>
          <w:sz w:val="24"/>
          <w:szCs w:val="24"/>
        </w:rPr>
        <w:t>Penal</w:t>
      </w:r>
      <w:r w:rsidR="00602E40">
        <w:rPr>
          <w:rFonts w:ascii="Times New Roman" w:hAnsi="Times New Roman" w:cs="Times New Roman"/>
          <w:sz w:val="24"/>
          <w:szCs w:val="24"/>
        </w:rPr>
        <w:t>.</w:t>
      </w:r>
    </w:p>
    <w:p w14:paraId="4D83ACDA" w14:textId="70BD1C9C" w:rsidR="00602E40" w:rsidRPr="00453EC2" w:rsidRDefault="006742A9" w:rsidP="007C4A11">
      <w:pPr>
        <w:pStyle w:val="ListParagraph"/>
        <w:numPr>
          <w:ilvl w:val="0"/>
          <w:numId w:val="16"/>
        </w:numPr>
        <w:spacing w:after="0"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Upaya </w:t>
      </w:r>
      <w:proofErr w:type="gramStart"/>
      <w:r w:rsidRPr="00453EC2">
        <w:rPr>
          <w:rFonts w:ascii="Times New Roman" w:hAnsi="Times New Roman" w:cs="Times New Roman"/>
          <w:i/>
          <w:iCs/>
          <w:sz w:val="24"/>
          <w:szCs w:val="24"/>
        </w:rPr>
        <w:t>Non-Penal</w:t>
      </w:r>
      <w:proofErr w:type="gramEnd"/>
    </w:p>
    <w:p w14:paraId="645918B5" w14:textId="150B0F3D" w:rsidR="006742A9" w:rsidRDefault="006742A9" w:rsidP="007C4A11">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Upaya non penal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Upaya </w:t>
      </w:r>
      <w:proofErr w:type="spellStart"/>
      <w:r>
        <w:rPr>
          <w:rFonts w:ascii="Times New Roman" w:hAnsi="Times New Roman" w:cs="Times New Roman"/>
          <w:sz w:val="24"/>
          <w:szCs w:val="24"/>
        </w:rPr>
        <w:t>pencegahan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kejahatan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Upaya non penal </w:t>
      </w:r>
      <w:proofErr w:type="spellStart"/>
      <w:r>
        <w:rPr>
          <w:rFonts w:ascii="Times New Roman" w:hAnsi="Times New Roman" w:cs="Times New Roman"/>
          <w:sz w:val="24"/>
          <w:szCs w:val="24"/>
        </w:rPr>
        <w:t>dilakukan</w:t>
      </w:r>
      <w:proofErr w:type="spellEnd"/>
      <w:r w:rsidR="00077E35">
        <w:rPr>
          <w:rFonts w:ascii="Times New Roman" w:hAnsi="Times New Roman" w:cs="Times New Roman"/>
          <w:sz w:val="24"/>
          <w:szCs w:val="24"/>
        </w:rPr>
        <w:t xml:space="preserve"> </w:t>
      </w:r>
      <w:proofErr w:type="spellStart"/>
      <w:r w:rsidR="00077E35">
        <w:rPr>
          <w:rFonts w:ascii="Times New Roman" w:hAnsi="Times New Roman" w:cs="Times New Roman"/>
          <w:sz w:val="24"/>
          <w:szCs w:val="24"/>
        </w:rPr>
        <w:t>dengan</w:t>
      </w:r>
      <w:proofErr w:type="spellEnd"/>
      <w:r w:rsidR="00077E35">
        <w:rPr>
          <w:rFonts w:ascii="Times New Roman" w:hAnsi="Times New Roman" w:cs="Times New Roman"/>
          <w:sz w:val="24"/>
          <w:szCs w:val="24"/>
        </w:rPr>
        <w:t xml:space="preserve"> </w:t>
      </w:r>
      <w:proofErr w:type="spellStart"/>
      <w:r w:rsidR="00077E35">
        <w:rPr>
          <w:rFonts w:ascii="Times New Roman" w:hAnsi="Times New Roman" w:cs="Times New Roman"/>
          <w:sz w:val="24"/>
          <w:szCs w:val="24"/>
        </w:rPr>
        <w:t>melihat</w:t>
      </w:r>
      <w:proofErr w:type="spellEnd"/>
      <w:r w:rsidR="00077E35">
        <w:rPr>
          <w:rFonts w:ascii="Times New Roman" w:hAnsi="Times New Roman" w:cs="Times New Roman"/>
          <w:sz w:val="24"/>
          <w:szCs w:val="24"/>
        </w:rPr>
        <w:t xml:space="preserve"> </w:t>
      </w:r>
      <w:proofErr w:type="spellStart"/>
      <w:r w:rsidR="00077E35">
        <w:rPr>
          <w:rFonts w:ascii="Times New Roman" w:hAnsi="Times New Roman" w:cs="Times New Roman"/>
          <w:sz w:val="24"/>
          <w:szCs w:val="24"/>
        </w:rPr>
        <w:t>akar</w:t>
      </w:r>
      <w:proofErr w:type="spellEnd"/>
      <w:r w:rsidR="00077E35">
        <w:rPr>
          <w:rFonts w:ascii="Times New Roman" w:hAnsi="Times New Roman" w:cs="Times New Roman"/>
          <w:sz w:val="24"/>
          <w:szCs w:val="24"/>
        </w:rPr>
        <w:t xml:space="preserve"> </w:t>
      </w:r>
      <w:proofErr w:type="spellStart"/>
      <w:r w:rsidR="00077E35">
        <w:rPr>
          <w:rFonts w:ascii="Times New Roman" w:hAnsi="Times New Roman" w:cs="Times New Roman"/>
          <w:sz w:val="24"/>
          <w:szCs w:val="24"/>
        </w:rPr>
        <w:t>masalah</w:t>
      </w:r>
      <w:proofErr w:type="spellEnd"/>
      <w:r w:rsidR="00077E35">
        <w:rPr>
          <w:rFonts w:ascii="Times New Roman" w:hAnsi="Times New Roman" w:cs="Times New Roman"/>
          <w:sz w:val="24"/>
          <w:szCs w:val="24"/>
        </w:rPr>
        <w:t xml:space="preserve"> </w:t>
      </w:r>
      <w:proofErr w:type="spellStart"/>
      <w:r w:rsidR="00077E35">
        <w:rPr>
          <w:rFonts w:ascii="Times New Roman" w:hAnsi="Times New Roman" w:cs="Times New Roman"/>
          <w:sz w:val="24"/>
          <w:szCs w:val="24"/>
        </w:rPr>
        <w:t>kejahatan</w:t>
      </w:r>
      <w:proofErr w:type="spellEnd"/>
      <w:r w:rsidR="00077E35">
        <w:rPr>
          <w:rFonts w:ascii="Times New Roman" w:hAnsi="Times New Roman" w:cs="Times New Roman"/>
          <w:sz w:val="24"/>
          <w:szCs w:val="24"/>
        </w:rPr>
        <w:t xml:space="preserve"> dan </w:t>
      </w:r>
      <w:proofErr w:type="spellStart"/>
      <w:r w:rsidR="00077E35">
        <w:rPr>
          <w:rFonts w:ascii="Times New Roman" w:hAnsi="Times New Roman" w:cs="Times New Roman"/>
          <w:sz w:val="24"/>
          <w:szCs w:val="24"/>
        </w:rPr>
        <w:t>menciptakan</w:t>
      </w:r>
      <w:proofErr w:type="spellEnd"/>
      <w:r w:rsidR="00077E35">
        <w:rPr>
          <w:rFonts w:ascii="Times New Roman" w:hAnsi="Times New Roman" w:cs="Times New Roman"/>
          <w:sz w:val="24"/>
          <w:szCs w:val="24"/>
        </w:rPr>
        <w:t xml:space="preserve"> </w:t>
      </w:r>
      <w:proofErr w:type="spellStart"/>
      <w:r w:rsidR="00077E35">
        <w:rPr>
          <w:rFonts w:ascii="Times New Roman" w:hAnsi="Times New Roman" w:cs="Times New Roman"/>
          <w:sz w:val="24"/>
          <w:szCs w:val="24"/>
        </w:rPr>
        <w:t>lingkungan</w:t>
      </w:r>
      <w:proofErr w:type="spellEnd"/>
      <w:r w:rsidR="00077E35">
        <w:rPr>
          <w:rFonts w:ascii="Times New Roman" w:hAnsi="Times New Roman" w:cs="Times New Roman"/>
          <w:sz w:val="24"/>
          <w:szCs w:val="24"/>
        </w:rPr>
        <w:t xml:space="preserve"> yang </w:t>
      </w:r>
      <w:proofErr w:type="spellStart"/>
      <w:r w:rsidR="00077E35">
        <w:rPr>
          <w:rFonts w:ascii="Times New Roman" w:hAnsi="Times New Roman" w:cs="Times New Roman"/>
          <w:sz w:val="24"/>
          <w:szCs w:val="24"/>
        </w:rPr>
        <w:t>tidak</w:t>
      </w:r>
      <w:proofErr w:type="spellEnd"/>
      <w:r w:rsidR="00077E35">
        <w:rPr>
          <w:rFonts w:ascii="Times New Roman" w:hAnsi="Times New Roman" w:cs="Times New Roman"/>
          <w:sz w:val="24"/>
          <w:szCs w:val="24"/>
        </w:rPr>
        <w:t xml:space="preserve"> </w:t>
      </w:r>
      <w:proofErr w:type="spellStart"/>
      <w:r w:rsidR="00077E35">
        <w:rPr>
          <w:rFonts w:ascii="Times New Roman" w:hAnsi="Times New Roman" w:cs="Times New Roman"/>
          <w:sz w:val="24"/>
          <w:szCs w:val="24"/>
        </w:rPr>
        <w:t>memungkinkan</w:t>
      </w:r>
      <w:proofErr w:type="spellEnd"/>
      <w:r w:rsidR="00077E35">
        <w:rPr>
          <w:rFonts w:ascii="Times New Roman" w:hAnsi="Times New Roman" w:cs="Times New Roman"/>
          <w:sz w:val="24"/>
          <w:szCs w:val="24"/>
        </w:rPr>
        <w:t xml:space="preserve"> </w:t>
      </w:r>
      <w:proofErr w:type="spellStart"/>
      <w:r w:rsidR="00077E35">
        <w:rPr>
          <w:rFonts w:ascii="Times New Roman" w:hAnsi="Times New Roman" w:cs="Times New Roman"/>
          <w:sz w:val="24"/>
          <w:szCs w:val="24"/>
        </w:rPr>
        <w:t>terjadinya</w:t>
      </w:r>
      <w:proofErr w:type="spellEnd"/>
      <w:r w:rsidR="00077E35">
        <w:rPr>
          <w:rFonts w:ascii="Times New Roman" w:hAnsi="Times New Roman" w:cs="Times New Roman"/>
          <w:sz w:val="24"/>
          <w:szCs w:val="24"/>
        </w:rPr>
        <w:t xml:space="preserve"> </w:t>
      </w:r>
      <w:proofErr w:type="spellStart"/>
      <w:r w:rsidR="00077E35">
        <w:rPr>
          <w:rFonts w:ascii="Times New Roman" w:hAnsi="Times New Roman" w:cs="Times New Roman"/>
          <w:sz w:val="24"/>
          <w:szCs w:val="24"/>
        </w:rPr>
        <w:t>kejahatan</w:t>
      </w:r>
      <w:proofErr w:type="spellEnd"/>
      <w:r w:rsidR="00077E35">
        <w:rPr>
          <w:rFonts w:ascii="Times New Roman" w:hAnsi="Times New Roman" w:cs="Times New Roman"/>
          <w:sz w:val="24"/>
          <w:szCs w:val="24"/>
        </w:rPr>
        <w:t>.</w:t>
      </w:r>
    </w:p>
    <w:p w14:paraId="74148161" w14:textId="62764369" w:rsidR="006A50F9" w:rsidRDefault="006A50F9" w:rsidP="007C4A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contoh</w:t>
      </w:r>
      <w:proofErr w:type="spellEnd"/>
      <w:r>
        <w:rPr>
          <w:rFonts w:ascii="Times New Roman" w:hAnsi="Times New Roman" w:cs="Times New Roman"/>
          <w:sz w:val="24"/>
          <w:szCs w:val="24"/>
        </w:rPr>
        <w:t xml:space="preserve"> Upaya non penal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penanggulangan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kejahatan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lain :</w:t>
      </w:r>
      <w:proofErr w:type="gramEnd"/>
    </w:p>
    <w:p w14:paraId="4F51C237" w14:textId="6BD07197" w:rsidR="006A50F9" w:rsidRDefault="006A50F9" w:rsidP="007C4A11">
      <w:pPr>
        <w:pStyle w:val="ListParagraph"/>
        <w:numPr>
          <w:ilvl w:val="0"/>
          <w:numId w:val="17"/>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Optimalisasi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pengawas</w:t>
      </w:r>
      <w:proofErr w:type="spellEnd"/>
      <w:r>
        <w:rPr>
          <w:rFonts w:ascii="Times New Roman" w:hAnsi="Times New Roman" w:cs="Times New Roman"/>
          <w:sz w:val="24"/>
          <w:szCs w:val="24"/>
        </w:rPr>
        <w:t xml:space="preserve"> internal </w:t>
      </w:r>
      <w:proofErr w:type="spellStart"/>
      <w:r>
        <w:rPr>
          <w:rFonts w:ascii="Times New Roman" w:hAnsi="Times New Roman" w:cs="Times New Roman"/>
          <w:sz w:val="24"/>
          <w:szCs w:val="24"/>
        </w:rPr>
        <w:t>instansi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organisasi</w:t>
      </w:r>
      <w:proofErr w:type="spellEnd"/>
    </w:p>
    <w:p w14:paraId="15F7357F" w14:textId="48FA53F4" w:rsidR="006A50F9" w:rsidRDefault="006A50F9" w:rsidP="007C4A11">
      <w:pPr>
        <w:pStyle w:val="ListParagraph"/>
        <w:numPr>
          <w:ilvl w:val="0"/>
          <w:numId w:val="17"/>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Peningkatan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partisipasi</w:t>
      </w:r>
      <w:proofErr w:type="spellEnd"/>
      <w:r>
        <w:rPr>
          <w:rFonts w:ascii="Times New Roman" w:hAnsi="Times New Roman" w:cs="Times New Roman"/>
          <w:sz w:val="24"/>
          <w:szCs w:val="24"/>
        </w:rPr>
        <w:t xml:space="preserve"> Masyarakat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pengawas</w:t>
      </w:r>
      <w:proofErr w:type="spellEnd"/>
      <w:r>
        <w:rPr>
          <w:rFonts w:ascii="Times New Roman" w:hAnsi="Times New Roman" w:cs="Times New Roman"/>
          <w:sz w:val="24"/>
          <w:szCs w:val="24"/>
        </w:rPr>
        <w:t xml:space="preserve"> tata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instansi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kelembagaan</w:t>
      </w:r>
      <w:proofErr w:type="spellEnd"/>
    </w:p>
    <w:p w14:paraId="5C64390D" w14:textId="228D84FE" w:rsidR="006A50F9" w:rsidRDefault="006A50F9" w:rsidP="007C4A11">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Pendidikan </w:t>
      </w:r>
      <w:proofErr w:type="spellStart"/>
      <w:r>
        <w:rPr>
          <w:rFonts w:ascii="Times New Roman" w:hAnsi="Times New Roman" w:cs="Times New Roman"/>
          <w:sz w:val="24"/>
          <w:szCs w:val="24"/>
        </w:rPr>
        <w:t>kesadaran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Masyarakat</w:t>
      </w:r>
    </w:p>
    <w:p w14:paraId="1026BF2E" w14:textId="118D41EE" w:rsidR="006A50F9" w:rsidRDefault="006A50F9" w:rsidP="007C4A11">
      <w:pPr>
        <w:pStyle w:val="ListParagraph"/>
        <w:numPr>
          <w:ilvl w:val="0"/>
          <w:numId w:val="17"/>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pandangan</w:t>
      </w:r>
      <w:proofErr w:type="spellEnd"/>
      <w:r>
        <w:rPr>
          <w:rFonts w:ascii="Times New Roman" w:hAnsi="Times New Roman" w:cs="Times New Roman"/>
          <w:sz w:val="24"/>
          <w:szCs w:val="24"/>
        </w:rPr>
        <w:t xml:space="preserve"> Masyarakat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kejahatan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pemidanaan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melaui</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massa</w:t>
      </w:r>
      <w:proofErr w:type="spellEnd"/>
    </w:p>
    <w:p w14:paraId="39617BC4" w14:textId="61177436" w:rsidR="006A50F9" w:rsidRPr="00453EC2" w:rsidRDefault="006A50F9" w:rsidP="007C4A11">
      <w:pPr>
        <w:pStyle w:val="ListParagraph"/>
        <w:numPr>
          <w:ilvl w:val="0"/>
          <w:numId w:val="16"/>
        </w:numPr>
        <w:spacing w:after="0" w:line="360" w:lineRule="auto"/>
        <w:jc w:val="both"/>
        <w:rPr>
          <w:rFonts w:ascii="Times New Roman" w:hAnsi="Times New Roman" w:cs="Times New Roman"/>
          <w:i/>
          <w:iCs/>
          <w:sz w:val="24"/>
          <w:szCs w:val="24"/>
        </w:rPr>
      </w:pPr>
      <w:r>
        <w:rPr>
          <w:rFonts w:ascii="Times New Roman" w:hAnsi="Times New Roman" w:cs="Times New Roman"/>
          <w:sz w:val="24"/>
          <w:szCs w:val="24"/>
        </w:rPr>
        <w:lastRenderedPageBreak/>
        <w:t xml:space="preserve">Upaya </w:t>
      </w:r>
      <w:r w:rsidRPr="00453EC2">
        <w:rPr>
          <w:rFonts w:ascii="Times New Roman" w:hAnsi="Times New Roman" w:cs="Times New Roman"/>
          <w:i/>
          <w:iCs/>
          <w:sz w:val="24"/>
          <w:szCs w:val="24"/>
        </w:rPr>
        <w:t>Penal</w:t>
      </w:r>
    </w:p>
    <w:p w14:paraId="2C1E9516" w14:textId="3E29D5F4" w:rsidR="004C22D9" w:rsidRDefault="005355E4" w:rsidP="007C4A11">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Upaya penal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penanggulangan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kejahatan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pendekatan</w:t>
      </w:r>
      <w:proofErr w:type="spellEnd"/>
      <w:r>
        <w:rPr>
          <w:rFonts w:ascii="Times New Roman" w:hAnsi="Times New Roman" w:cs="Times New Roman"/>
          <w:sz w:val="24"/>
          <w:szCs w:val="24"/>
        </w:rPr>
        <w:t xml:space="preserve"> penal. Upaya penal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menitikberatkan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upaya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represif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penumpasan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kejahatan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w:t>
      </w:r>
    </w:p>
    <w:p w14:paraId="6A9245C3" w14:textId="77777777" w:rsidR="007C4A11" w:rsidRDefault="007C4A11" w:rsidP="007C4A11">
      <w:pPr>
        <w:spacing w:after="0" w:line="360" w:lineRule="auto"/>
        <w:rPr>
          <w:rFonts w:ascii="Times New Roman" w:hAnsi="Times New Roman" w:cs="Times New Roman"/>
          <w:b/>
          <w:bCs/>
          <w:sz w:val="24"/>
          <w:szCs w:val="24"/>
        </w:rPr>
      </w:pPr>
    </w:p>
    <w:p w14:paraId="2B51074C" w14:textId="088B45ED" w:rsidR="005355E4" w:rsidRPr="004C22D9" w:rsidRDefault="004C22D9" w:rsidP="007C4A11">
      <w:pPr>
        <w:spacing w:after="0" w:line="360" w:lineRule="auto"/>
        <w:rPr>
          <w:rFonts w:ascii="Times New Roman" w:hAnsi="Times New Roman" w:cs="Times New Roman"/>
          <w:b/>
          <w:bCs/>
          <w:sz w:val="24"/>
          <w:szCs w:val="24"/>
        </w:rPr>
      </w:pPr>
      <w:r w:rsidRPr="004C22D9">
        <w:rPr>
          <w:rFonts w:ascii="Times New Roman" w:hAnsi="Times New Roman" w:cs="Times New Roman"/>
          <w:b/>
          <w:bCs/>
          <w:sz w:val="24"/>
          <w:szCs w:val="24"/>
        </w:rPr>
        <w:t>PENUTUP</w:t>
      </w:r>
    </w:p>
    <w:p w14:paraId="768F9F52" w14:textId="6646837E" w:rsidR="006A50F9" w:rsidRPr="007C4A11" w:rsidRDefault="004C22D9" w:rsidP="007C4A11">
      <w:pPr>
        <w:pStyle w:val="ListParagraph"/>
        <w:numPr>
          <w:ilvl w:val="0"/>
          <w:numId w:val="18"/>
        </w:numPr>
        <w:spacing w:after="0" w:line="360" w:lineRule="auto"/>
        <w:ind w:left="426"/>
        <w:jc w:val="both"/>
        <w:rPr>
          <w:rFonts w:ascii="Times New Roman" w:hAnsi="Times New Roman" w:cs="Times New Roman"/>
          <w:b/>
          <w:bCs/>
          <w:sz w:val="24"/>
          <w:szCs w:val="24"/>
        </w:rPr>
      </w:pPr>
      <w:r w:rsidRPr="007C4A11">
        <w:rPr>
          <w:rFonts w:ascii="Times New Roman" w:hAnsi="Times New Roman" w:cs="Times New Roman"/>
          <w:b/>
          <w:bCs/>
          <w:sz w:val="24"/>
          <w:szCs w:val="24"/>
        </w:rPr>
        <w:t xml:space="preserve">Kesimpulan </w:t>
      </w:r>
    </w:p>
    <w:p w14:paraId="3793E542" w14:textId="77777777" w:rsidR="00A53389" w:rsidRDefault="004C22D9" w:rsidP="00520A5C">
      <w:pPr>
        <w:spacing w:after="0" w:line="360" w:lineRule="auto"/>
        <w:ind w:left="426"/>
        <w:jc w:val="both"/>
        <w:rPr>
          <w:rFonts w:ascii="Times New Roman" w:hAnsi="Times New Roman" w:cs="Times New Roman"/>
          <w:sz w:val="24"/>
          <w:szCs w:val="24"/>
        </w:rPr>
      </w:pPr>
      <w:proofErr w:type="spellStart"/>
      <w:r w:rsidRPr="00520A5C">
        <w:rPr>
          <w:rFonts w:ascii="Times New Roman" w:hAnsi="Times New Roman" w:cs="Times New Roman"/>
          <w:sz w:val="24"/>
          <w:szCs w:val="24"/>
        </w:rPr>
        <w:t>Implementasi</w:t>
      </w:r>
      <w:proofErr w:type="spellEnd"/>
      <w:r w:rsidRPr="00520A5C">
        <w:rPr>
          <w:rFonts w:ascii="Times New Roman" w:hAnsi="Times New Roman" w:cs="Times New Roman"/>
          <w:sz w:val="24"/>
          <w:szCs w:val="24"/>
        </w:rPr>
        <w:t xml:space="preserve"> </w:t>
      </w:r>
      <w:proofErr w:type="spellStart"/>
      <w:r w:rsidRPr="00520A5C">
        <w:rPr>
          <w:rFonts w:ascii="Times New Roman" w:hAnsi="Times New Roman" w:cs="Times New Roman"/>
          <w:sz w:val="24"/>
          <w:szCs w:val="24"/>
        </w:rPr>
        <w:t>perlindungan</w:t>
      </w:r>
      <w:proofErr w:type="spellEnd"/>
      <w:r w:rsidRPr="00520A5C">
        <w:rPr>
          <w:rFonts w:ascii="Times New Roman" w:hAnsi="Times New Roman" w:cs="Times New Roman"/>
          <w:sz w:val="24"/>
          <w:szCs w:val="24"/>
        </w:rPr>
        <w:t xml:space="preserve"> </w:t>
      </w:r>
      <w:proofErr w:type="spellStart"/>
      <w:r w:rsidRPr="00520A5C">
        <w:rPr>
          <w:rFonts w:ascii="Times New Roman" w:hAnsi="Times New Roman" w:cs="Times New Roman"/>
          <w:sz w:val="24"/>
          <w:szCs w:val="24"/>
        </w:rPr>
        <w:t>hukum</w:t>
      </w:r>
      <w:proofErr w:type="spellEnd"/>
      <w:r w:rsidRPr="00520A5C">
        <w:rPr>
          <w:rFonts w:ascii="Times New Roman" w:hAnsi="Times New Roman" w:cs="Times New Roman"/>
          <w:sz w:val="24"/>
          <w:szCs w:val="24"/>
        </w:rPr>
        <w:t xml:space="preserve"> </w:t>
      </w:r>
      <w:proofErr w:type="spellStart"/>
      <w:r w:rsidRPr="00520A5C">
        <w:rPr>
          <w:rFonts w:ascii="Times New Roman" w:hAnsi="Times New Roman" w:cs="Times New Roman"/>
          <w:sz w:val="24"/>
          <w:szCs w:val="24"/>
        </w:rPr>
        <w:t>terhadap</w:t>
      </w:r>
      <w:proofErr w:type="spellEnd"/>
      <w:r w:rsidRPr="00520A5C">
        <w:rPr>
          <w:rFonts w:ascii="Times New Roman" w:hAnsi="Times New Roman" w:cs="Times New Roman"/>
          <w:sz w:val="24"/>
          <w:szCs w:val="24"/>
        </w:rPr>
        <w:t xml:space="preserve"> </w:t>
      </w:r>
      <w:proofErr w:type="spellStart"/>
      <w:r w:rsidRPr="00520A5C">
        <w:rPr>
          <w:rFonts w:ascii="Times New Roman" w:hAnsi="Times New Roman" w:cs="Times New Roman"/>
          <w:sz w:val="24"/>
          <w:szCs w:val="24"/>
        </w:rPr>
        <w:t>anak</w:t>
      </w:r>
      <w:proofErr w:type="spellEnd"/>
      <w:r w:rsidRPr="00520A5C">
        <w:rPr>
          <w:rFonts w:ascii="Times New Roman" w:hAnsi="Times New Roman" w:cs="Times New Roman"/>
          <w:sz w:val="24"/>
          <w:szCs w:val="24"/>
        </w:rPr>
        <w:t xml:space="preserve"> </w:t>
      </w:r>
      <w:proofErr w:type="spellStart"/>
      <w:r w:rsidRPr="00520A5C">
        <w:rPr>
          <w:rFonts w:ascii="Times New Roman" w:hAnsi="Times New Roman" w:cs="Times New Roman"/>
          <w:sz w:val="24"/>
          <w:szCs w:val="24"/>
        </w:rPr>
        <w:t>sebagai</w:t>
      </w:r>
      <w:proofErr w:type="spellEnd"/>
      <w:r w:rsidRPr="00520A5C">
        <w:rPr>
          <w:rFonts w:ascii="Times New Roman" w:hAnsi="Times New Roman" w:cs="Times New Roman"/>
          <w:sz w:val="24"/>
          <w:szCs w:val="24"/>
        </w:rPr>
        <w:t xml:space="preserve"> korban </w:t>
      </w:r>
      <w:proofErr w:type="spellStart"/>
      <w:r w:rsidRPr="00520A5C">
        <w:rPr>
          <w:rFonts w:ascii="Times New Roman" w:hAnsi="Times New Roman" w:cs="Times New Roman"/>
          <w:sz w:val="24"/>
          <w:szCs w:val="24"/>
        </w:rPr>
        <w:t>kekerasan</w:t>
      </w:r>
      <w:proofErr w:type="spellEnd"/>
      <w:r w:rsidRPr="00520A5C">
        <w:rPr>
          <w:rFonts w:ascii="Times New Roman" w:hAnsi="Times New Roman" w:cs="Times New Roman"/>
          <w:sz w:val="24"/>
          <w:szCs w:val="24"/>
        </w:rPr>
        <w:t xml:space="preserve"> </w:t>
      </w:r>
      <w:proofErr w:type="spellStart"/>
      <w:r w:rsidRPr="00520A5C">
        <w:rPr>
          <w:rFonts w:ascii="Times New Roman" w:hAnsi="Times New Roman" w:cs="Times New Roman"/>
          <w:sz w:val="24"/>
          <w:szCs w:val="24"/>
        </w:rPr>
        <w:t>psikis</w:t>
      </w:r>
      <w:proofErr w:type="spellEnd"/>
      <w:r w:rsidRPr="00520A5C">
        <w:rPr>
          <w:rFonts w:ascii="Times New Roman" w:hAnsi="Times New Roman" w:cs="Times New Roman"/>
          <w:sz w:val="24"/>
          <w:szCs w:val="24"/>
        </w:rPr>
        <w:t xml:space="preserve"> </w:t>
      </w:r>
      <w:proofErr w:type="spellStart"/>
      <w:r w:rsidRPr="00520A5C">
        <w:rPr>
          <w:rFonts w:ascii="Times New Roman" w:hAnsi="Times New Roman" w:cs="Times New Roman"/>
          <w:sz w:val="24"/>
          <w:szCs w:val="24"/>
        </w:rPr>
        <w:t>dalam</w:t>
      </w:r>
      <w:proofErr w:type="spellEnd"/>
      <w:r w:rsidRPr="00520A5C">
        <w:rPr>
          <w:rFonts w:ascii="Times New Roman" w:hAnsi="Times New Roman" w:cs="Times New Roman"/>
          <w:sz w:val="24"/>
          <w:szCs w:val="24"/>
        </w:rPr>
        <w:t xml:space="preserve"> </w:t>
      </w:r>
      <w:proofErr w:type="spellStart"/>
      <w:r w:rsidRPr="00520A5C">
        <w:rPr>
          <w:rFonts w:ascii="Times New Roman" w:hAnsi="Times New Roman" w:cs="Times New Roman"/>
          <w:sz w:val="24"/>
          <w:szCs w:val="24"/>
        </w:rPr>
        <w:t>rumah</w:t>
      </w:r>
      <w:proofErr w:type="spellEnd"/>
      <w:r w:rsidRPr="00520A5C">
        <w:rPr>
          <w:rFonts w:ascii="Times New Roman" w:hAnsi="Times New Roman" w:cs="Times New Roman"/>
          <w:sz w:val="24"/>
          <w:szCs w:val="24"/>
        </w:rPr>
        <w:t xml:space="preserve"> </w:t>
      </w:r>
      <w:proofErr w:type="spellStart"/>
      <w:r w:rsidRPr="00520A5C">
        <w:rPr>
          <w:rFonts w:ascii="Times New Roman" w:hAnsi="Times New Roman" w:cs="Times New Roman"/>
          <w:sz w:val="24"/>
          <w:szCs w:val="24"/>
        </w:rPr>
        <w:t>tangga</w:t>
      </w:r>
      <w:proofErr w:type="spellEnd"/>
      <w:r w:rsidRPr="00520A5C">
        <w:rPr>
          <w:rFonts w:ascii="Times New Roman" w:hAnsi="Times New Roman" w:cs="Times New Roman"/>
          <w:sz w:val="24"/>
          <w:szCs w:val="24"/>
        </w:rPr>
        <w:t xml:space="preserve"> </w:t>
      </w:r>
      <w:proofErr w:type="spellStart"/>
      <w:r w:rsidRPr="00520A5C">
        <w:rPr>
          <w:rFonts w:ascii="Times New Roman" w:hAnsi="Times New Roman" w:cs="Times New Roman"/>
          <w:sz w:val="24"/>
          <w:szCs w:val="24"/>
        </w:rPr>
        <w:t>dapat</w:t>
      </w:r>
      <w:proofErr w:type="spellEnd"/>
      <w:r w:rsidRPr="00520A5C">
        <w:rPr>
          <w:rFonts w:ascii="Times New Roman" w:hAnsi="Times New Roman" w:cs="Times New Roman"/>
          <w:sz w:val="24"/>
          <w:szCs w:val="24"/>
        </w:rPr>
        <w:t xml:space="preserve"> </w:t>
      </w:r>
      <w:proofErr w:type="spellStart"/>
      <w:r w:rsidRPr="00520A5C">
        <w:rPr>
          <w:rFonts w:ascii="Times New Roman" w:hAnsi="Times New Roman" w:cs="Times New Roman"/>
          <w:sz w:val="24"/>
          <w:szCs w:val="24"/>
        </w:rPr>
        <w:t>dilakukan</w:t>
      </w:r>
      <w:proofErr w:type="spellEnd"/>
      <w:r w:rsidRPr="00520A5C">
        <w:rPr>
          <w:rFonts w:ascii="Times New Roman" w:hAnsi="Times New Roman" w:cs="Times New Roman"/>
          <w:sz w:val="24"/>
          <w:szCs w:val="24"/>
        </w:rPr>
        <w:t xml:space="preserve"> </w:t>
      </w:r>
      <w:proofErr w:type="spellStart"/>
      <w:r w:rsidRPr="00520A5C">
        <w:rPr>
          <w:rFonts w:ascii="Times New Roman" w:hAnsi="Times New Roman" w:cs="Times New Roman"/>
          <w:sz w:val="24"/>
          <w:szCs w:val="24"/>
        </w:rPr>
        <w:t>dengan</w:t>
      </w:r>
      <w:proofErr w:type="spellEnd"/>
      <w:r w:rsidRPr="00520A5C">
        <w:rPr>
          <w:rFonts w:ascii="Times New Roman" w:hAnsi="Times New Roman" w:cs="Times New Roman"/>
          <w:sz w:val="24"/>
          <w:szCs w:val="24"/>
        </w:rPr>
        <w:t xml:space="preserve"> 2 </w:t>
      </w:r>
      <w:proofErr w:type="spellStart"/>
      <w:r w:rsidRPr="00520A5C">
        <w:rPr>
          <w:rFonts w:ascii="Times New Roman" w:hAnsi="Times New Roman" w:cs="Times New Roman"/>
          <w:sz w:val="24"/>
          <w:szCs w:val="24"/>
        </w:rPr>
        <w:t>cara</w:t>
      </w:r>
      <w:proofErr w:type="spellEnd"/>
      <w:r w:rsidRPr="00520A5C">
        <w:rPr>
          <w:rFonts w:ascii="Times New Roman" w:hAnsi="Times New Roman" w:cs="Times New Roman"/>
          <w:sz w:val="24"/>
          <w:szCs w:val="24"/>
        </w:rPr>
        <w:t xml:space="preserve"> </w:t>
      </w:r>
      <w:proofErr w:type="spellStart"/>
      <w:r w:rsidRPr="00520A5C">
        <w:rPr>
          <w:rFonts w:ascii="Times New Roman" w:hAnsi="Times New Roman" w:cs="Times New Roman"/>
          <w:sz w:val="24"/>
          <w:szCs w:val="24"/>
        </w:rPr>
        <w:t>yaitu</w:t>
      </w:r>
      <w:proofErr w:type="spellEnd"/>
      <w:r w:rsidRPr="00520A5C">
        <w:rPr>
          <w:rFonts w:ascii="Times New Roman" w:hAnsi="Times New Roman" w:cs="Times New Roman"/>
          <w:sz w:val="24"/>
          <w:szCs w:val="24"/>
        </w:rPr>
        <w:t xml:space="preserve"> </w:t>
      </w:r>
      <w:proofErr w:type="spellStart"/>
      <w:r w:rsidRPr="00520A5C">
        <w:rPr>
          <w:rFonts w:ascii="Times New Roman" w:hAnsi="Times New Roman" w:cs="Times New Roman"/>
          <w:sz w:val="24"/>
          <w:szCs w:val="24"/>
        </w:rPr>
        <w:t>upaya</w:t>
      </w:r>
      <w:proofErr w:type="spellEnd"/>
      <w:r w:rsidRPr="00520A5C">
        <w:rPr>
          <w:rFonts w:ascii="Times New Roman" w:hAnsi="Times New Roman" w:cs="Times New Roman"/>
          <w:sz w:val="24"/>
          <w:szCs w:val="24"/>
        </w:rPr>
        <w:t xml:space="preserve"> </w:t>
      </w:r>
      <w:r w:rsidRPr="00520A5C">
        <w:rPr>
          <w:rFonts w:ascii="Times New Roman" w:hAnsi="Times New Roman" w:cs="Times New Roman"/>
          <w:i/>
          <w:iCs/>
          <w:sz w:val="24"/>
          <w:szCs w:val="24"/>
        </w:rPr>
        <w:t>non penal</w:t>
      </w:r>
      <w:r w:rsidRPr="00520A5C">
        <w:rPr>
          <w:rFonts w:ascii="Times New Roman" w:hAnsi="Times New Roman" w:cs="Times New Roman"/>
          <w:sz w:val="24"/>
          <w:szCs w:val="24"/>
        </w:rPr>
        <w:t xml:space="preserve"> dan </w:t>
      </w:r>
      <w:proofErr w:type="spellStart"/>
      <w:r w:rsidRPr="00520A5C">
        <w:rPr>
          <w:rFonts w:ascii="Times New Roman" w:hAnsi="Times New Roman" w:cs="Times New Roman"/>
          <w:i/>
          <w:iCs/>
          <w:sz w:val="24"/>
          <w:szCs w:val="24"/>
        </w:rPr>
        <w:t>upaya</w:t>
      </w:r>
      <w:proofErr w:type="spellEnd"/>
      <w:r w:rsidRPr="00520A5C">
        <w:rPr>
          <w:rFonts w:ascii="Times New Roman" w:hAnsi="Times New Roman" w:cs="Times New Roman"/>
          <w:i/>
          <w:iCs/>
          <w:sz w:val="24"/>
          <w:szCs w:val="24"/>
        </w:rPr>
        <w:t xml:space="preserve"> penal</w:t>
      </w:r>
      <w:r w:rsidRPr="00520A5C">
        <w:rPr>
          <w:rFonts w:ascii="Times New Roman" w:hAnsi="Times New Roman" w:cs="Times New Roman"/>
          <w:sz w:val="24"/>
          <w:szCs w:val="24"/>
        </w:rPr>
        <w:t xml:space="preserve">. </w:t>
      </w:r>
    </w:p>
    <w:p w14:paraId="7CFDC403" w14:textId="77777777" w:rsidR="00A53389" w:rsidRDefault="00A53389" w:rsidP="00520A5C">
      <w:pPr>
        <w:spacing w:after="0" w:line="360" w:lineRule="auto"/>
        <w:ind w:left="426"/>
        <w:jc w:val="both"/>
        <w:rPr>
          <w:rFonts w:ascii="Times New Roman" w:hAnsi="Times New Roman" w:cs="Times New Roman"/>
          <w:sz w:val="24"/>
          <w:szCs w:val="24"/>
        </w:rPr>
      </w:pPr>
    </w:p>
    <w:p w14:paraId="28476B40" w14:textId="77777777" w:rsidR="00A53389" w:rsidRDefault="00A53389" w:rsidP="00520A5C">
      <w:pPr>
        <w:spacing w:after="0" w:line="360" w:lineRule="auto"/>
        <w:ind w:left="426"/>
        <w:jc w:val="both"/>
        <w:rPr>
          <w:rFonts w:ascii="Times New Roman" w:hAnsi="Times New Roman" w:cs="Times New Roman"/>
          <w:sz w:val="24"/>
          <w:szCs w:val="24"/>
        </w:rPr>
      </w:pPr>
    </w:p>
    <w:p w14:paraId="49BF8650" w14:textId="2E55AFD6" w:rsidR="004C22D9" w:rsidRDefault="004C22D9" w:rsidP="00520A5C">
      <w:pPr>
        <w:spacing w:after="0" w:line="360" w:lineRule="auto"/>
        <w:ind w:left="426"/>
        <w:jc w:val="both"/>
        <w:rPr>
          <w:rFonts w:ascii="Times New Roman" w:hAnsi="Times New Roman" w:cs="Times New Roman"/>
          <w:sz w:val="24"/>
          <w:szCs w:val="24"/>
        </w:rPr>
      </w:pPr>
      <w:r w:rsidRPr="00520A5C">
        <w:rPr>
          <w:rFonts w:ascii="Times New Roman" w:hAnsi="Times New Roman" w:cs="Times New Roman"/>
          <w:sz w:val="24"/>
          <w:szCs w:val="24"/>
        </w:rPr>
        <w:t xml:space="preserve">Upaya </w:t>
      </w:r>
      <w:r w:rsidRPr="00520A5C">
        <w:rPr>
          <w:rFonts w:ascii="Times New Roman" w:hAnsi="Times New Roman" w:cs="Times New Roman"/>
          <w:i/>
          <w:iCs/>
          <w:sz w:val="24"/>
          <w:szCs w:val="24"/>
        </w:rPr>
        <w:t>non penal</w:t>
      </w:r>
      <w:r w:rsidRPr="00520A5C">
        <w:rPr>
          <w:rFonts w:ascii="Times New Roman" w:hAnsi="Times New Roman" w:cs="Times New Roman"/>
          <w:sz w:val="24"/>
          <w:szCs w:val="24"/>
        </w:rPr>
        <w:t xml:space="preserve"> </w:t>
      </w:r>
      <w:proofErr w:type="spellStart"/>
      <w:r w:rsidRPr="00520A5C">
        <w:rPr>
          <w:rFonts w:ascii="Times New Roman" w:hAnsi="Times New Roman" w:cs="Times New Roman"/>
          <w:sz w:val="24"/>
          <w:szCs w:val="24"/>
        </w:rPr>
        <w:t>dilakukan</w:t>
      </w:r>
      <w:proofErr w:type="spellEnd"/>
      <w:r w:rsidRPr="00520A5C">
        <w:rPr>
          <w:rFonts w:ascii="Times New Roman" w:hAnsi="Times New Roman" w:cs="Times New Roman"/>
          <w:sz w:val="24"/>
          <w:szCs w:val="24"/>
        </w:rPr>
        <w:t xml:space="preserve"> </w:t>
      </w:r>
      <w:proofErr w:type="spellStart"/>
      <w:r w:rsidRPr="00520A5C">
        <w:rPr>
          <w:rFonts w:ascii="Times New Roman" w:hAnsi="Times New Roman" w:cs="Times New Roman"/>
          <w:sz w:val="24"/>
          <w:szCs w:val="24"/>
        </w:rPr>
        <w:t>dengan</w:t>
      </w:r>
      <w:proofErr w:type="spellEnd"/>
      <w:r w:rsidRPr="00520A5C">
        <w:rPr>
          <w:rFonts w:ascii="Times New Roman" w:hAnsi="Times New Roman" w:cs="Times New Roman"/>
          <w:sz w:val="24"/>
          <w:szCs w:val="24"/>
        </w:rPr>
        <w:t xml:space="preserve"> </w:t>
      </w:r>
      <w:proofErr w:type="spellStart"/>
      <w:r w:rsidRPr="00520A5C">
        <w:rPr>
          <w:rFonts w:ascii="Times New Roman" w:hAnsi="Times New Roman" w:cs="Times New Roman"/>
          <w:sz w:val="24"/>
          <w:szCs w:val="24"/>
        </w:rPr>
        <w:t>cara</w:t>
      </w:r>
      <w:proofErr w:type="spellEnd"/>
      <w:r w:rsidRPr="00520A5C">
        <w:rPr>
          <w:rFonts w:ascii="Times New Roman" w:hAnsi="Times New Roman" w:cs="Times New Roman"/>
          <w:sz w:val="24"/>
          <w:szCs w:val="24"/>
        </w:rPr>
        <w:t xml:space="preserve"> </w:t>
      </w:r>
      <w:proofErr w:type="spellStart"/>
      <w:r w:rsidRPr="00520A5C">
        <w:rPr>
          <w:rFonts w:ascii="Times New Roman" w:hAnsi="Times New Roman" w:cs="Times New Roman"/>
          <w:i/>
          <w:iCs/>
          <w:sz w:val="24"/>
          <w:szCs w:val="24"/>
        </w:rPr>
        <w:t>preemtif</w:t>
      </w:r>
      <w:proofErr w:type="spellEnd"/>
      <w:r w:rsidRPr="00520A5C">
        <w:rPr>
          <w:rFonts w:ascii="Times New Roman" w:hAnsi="Times New Roman" w:cs="Times New Roman"/>
          <w:sz w:val="24"/>
          <w:szCs w:val="24"/>
        </w:rPr>
        <w:t xml:space="preserve"> </w:t>
      </w:r>
      <w:proofErr w:type="spellStart"/>
      <w:r w:rsidRPr="00520A5C">
        <w:rPr>
          <w:rFonts w:ascii="Times New Roman" w:hAnsi="Times New Roman" w:cs="Times New Roman"/>
          <w:sz w:val="24"/>
          <w:szCs w:val="24"/>
        </w:rPr>
        <w:t>adalah</w:t>
      </w:r>
      <w:proofErr w:type="spellEnd"/>
      <w:r w:rsidR="0082280A" w:rsidRPr="00520A5C">
        <w:rPr>
          <w:rFonts w:ascii="Times New Roman" w:hAnsi="Times New Roman" w:cs="Times New Roman"/>
          <w:sz w:val="24"/>
          <w:szCs w:val="24"/>
        </w:rPr>
        <w:t xml:space="preserve"> </w:t>
      </w:r>
      <w:proofErr w:type="spellStart"/>
      <w:r w:rsidR="0082280A" w:rsidRPr="00520A5C">
        <w:rPr>
          <w:rFonts w:ascii="Times New Roman" w:hAnsi="Times New Roman" w:cs="Times New Roman"/>
          <w:sz w:val="24"/>
          <w:szCs w:val="24"/>
        </w:rPr>
        <w:t>melakukan</w:t>
      </w:r>
      <w:proofErr w:type="spellEnd"/>
      <w:r w:rsidR="0082280A" w:rsidRPr="00520A5C">
        <w:rPr>
          <w:rFonts w:ascii="Times New Roman" w:hAnsi="Times New Roman" w:cs="Times New Roman"/>
          <w:sz w:val="24"/>
          <w:szCs w:val="24"/>
        </w:rPr>
        <w:t xml:space="preserve"> </w:t>
      </w:r>
      <w:proofErr w:type="spellStart"/>
      <w:r w:rsidR="0082280A" w:rsidRPr="00520A5C">
        <w:rPr>
          <w:rFonts w:ascii="Times New Roman" w:hAnsi="Times New Roman" w:cs="Times New Roman"/>
          <w:sz w:val="24"/>
          <w:szCs w:val="24"/>
        </w:rPr>
        <w:t>pencegahan</w:t>
      </w:r>
      <w:proofErr w:type="spellEnd"/>
      <w:r w:rsidR="0082280A" w:rsidRPr="00520A5C">
        <w:rPr>
          <w:rFonts w:ascii="Times New Roman" w:hAnsi="Times New Roman" w:cs="Times New Roman"/>
          <w:sz w:val="24"/>
          <w:szCs w:val="24"/>
        </w:rPr>
        <w:t xml:space="preserve"> yang </w:t>
      </w:r>
      <w:proofErr w:type="spellStart"/>
      <w:r w:rsidR="0082280A" w:rsidRPr="00520A5C">
        <w:rPr>
          <w:rFonts w:ascii="Times New Roman" w:hAnsi="Times New Roman" w:cs="Times New Roman"/>
          <w:sz w:val="24"/>
          <w:szCs w:val="24"/>
        </w:rPr>
        <w:t>secara</w:t>
      </w:r>
      <w:proofErr w:type="spellEnd"/>
      <w:r w:rsidR="0082280A" w:rsidRPr="00520A5C">
        <w:rPr>
          <w:rFonts w:ascii="Times New Roman" w:hAnsi="Times New Roman" w:cs="Times New Roman"/>
          <w:sz w:val="24"/>
          <w:szCs w:val="24"/>
        </w:rPr>
        <w:t xml:space="preserve"> </w:t>
      </w:r>
      <w:proofErr w:type="spellStart"/>
      <w:r w:rsidR="0082280A" w:rsidRPr="00520A5C">
        <w:rPr>
          <w:rFonts w:ascii="Times New Roman" w:hAnsi="Times New Roman" w:cs="Times New Roman"/>
          <w:sz w:val="24"/>
          <w:szCs w:val="24"/>
        </w:rPr>
        <w:t>dini</w:t>
      </w:r>
      <w:proofErr w:type="spellEnd"/>
      <w:r w:rsidR="0082280A" w:rsidRPr="00520A5C">
        <w:rPr>
          <w:rFonts w:ascii="Times New Roman" w:hAnsi="Times New Roman" w:cs="Times New Roman"/>
          <w:sz w:val="24"/>
          <w:szCs w:val="24"/>
        </w:rPr>
        <w:t xml:space="preserve">, </w:t>
      </w:r>
      <w:proofErr w:type="spellStart"/>
      <w:r w:rsidR="0082280A" w:rsidRPr="00520A5C">
        <w:rPr>
          <w:rFonts w:ascii="Times New Roman" w:hAnsi="Times New Roman" w:cs="Times New Roman"/>
          <w:sz w:val="24"/>
          <w:szCs w:val="24"/>
        </w:rPr>
        <w:t>melalui</w:t>
      </w:r>
      <w:proofErr w:type="spellEnd"/>
      <w:r w:rsidR="0082280A" w:rsidRPr="00520A5C">
        <w:rPr>
          <w:rFonts w:ascii="Times New Roman" w:hAnsi="Times New Roman" w:cs="Times New Roman"/>
          <w:sz w:val="24"/>
          <w:szCs w:val="24"/>
        </w:rPr>
        <w:t xml:space="preserve"> </w:t>
      </w:r>
      <w:proofErr w:type="spellStart"/>
      <w:r w:rsidR="0082280A" w:rsidRPr="00520A5C">
        <w:rPr>
          <w:rFonts w:ascii="Times New Roman" w:hAnsi="Times New Roman" w:cs="Times New Roman"/>
          <w:sz w:val="24"/>
          <w:szCs w:val="24"/>
        </w:rPr>
        <w:t>kegiatan-kegiatan</w:t>
      </w:r>
      <w:proofErr w:type="spellEnd"/>
      <w:r w:rsidR="0082280A" w:rsidRPr="00520A5C">
        <w:rPr>
          <w:rFonts w:ascii="Times New Roman" w:hAnsi="Times New Roman" w:cs="Times New Roman"/>
          <w:sz w:val="24"/>
          <w:szCs w:val="24"/>
        </w:rPr>
        <w:t xml:space="preserve"> </w:t>
      </w:r>
      <w:proofErr w:type="spellStart"/>
      <w:r w:rsidR="0082280A" w:rsidRPr="00520A5C">
        <w:rPr>
          <w:rFonts w:ascii="Times New Roman" w:hAnsi="Times New Roman" w:cs="Times New Roman"/>
          <w:sz w:val="24"/>
          <w:szCs w:val="24"/>
        </w:rPr>
        <w:t>edukatif</w:t>
      </w:r>
      <w:proofErr w:type="spellEnd"/>
      <w:r w:rsidR="0082280A" w:rsidRPr="00520A5C">
        <w:rPr>
          <w:rFonts w:ascii="Times New Roman" w:hAnsi="Times New Roman" w:cs="Times New Roman"/>
          <w:sz w:val="24"/>
          <w:szCs w:val="24"/>
        </w:rPr>
        <w:t xml:space="preserve"> </w:t>
      </w:r>
      <w:proofErr w:type="spellStart"/>
      <w:r w:rsidR="0082280A" w:rsidRPr="00520A5C">
        <w:rPr>
          <w:rFonts w:ascii="Times New Roman" w:hAnsi="Times New Roman" w:cs="Times New Roman"/>
          <w:sz w:val="24"/>
          <w:szCs w:val="24"/>
        </w:rPr>
        <w:t>dengan</w:t>
      </w:r>
      <w:proofErr w:type="spellEnd"/>
      <w:r w:rsidR="0082280A" w:rsidRPr="00520A5C">
        <w:rPr>
          <w:rFonts w:ascii="Times New Roman" w:hAnsi="Times New Roman" w:cs="Times New Roman"/>
          <w:sz w:val="24"/>
          <w:szCs w:val="24"/>
        </w:rPr>
        <w:t xml:space="preserve"> </w:t>
      </w:r>
      <w:proofErr w:type="spellStart"/>
      <w:r w:rsidR="0082280A" w:rsidRPr="00520A5C">
        <w:rPr>
          <w:rFonts w:ascii="Times New Roman" w:hAnsi="Times New Roman" w:cs="Times New Roman"/>
          <w:sz w:val="24"/>
          <w:szCs w:val="24"/>
        </w:rPr>
        <w:t>sasarannya</w:t>
      </w:r>
      <w:proofErr w:type="spellEnd"/>
      <w:r w:rsidR="0082280A" w:rsidRPr="00520A5C">
        <w:rPr>
          <w:rFonts w:ascii="Times New Roman" w:hAnsi="Times New Roman" w:cs="Times New Roman"/>
          <w:sz w:val="24"/>
          <w:szCs w:val="24"/>
        </w:rPr>
        <w:t xml:space="preserve"> </w:t>
      </w:r>
      <w:proofErr w:type="spellStart"/>
      <w:r w:rsidR="0082280A" w:rsidRPr="00520A5C">
        <w:rPr>
          <w:rFonts w:ascii="Times New Roman" w:hAnsi="Times New Roman" w:cs="Times New Roman"/>
          <w:sz w:val="24"/>
          <w:szCs w:val="24"/>
        </w:rPr>
        <w:t>mempengaruhi</w:t>
      </w:r>
      <w:proofErr w:type="spellEnd"/>
      <w:r w:rsidR="0082280A" w:rsidRPr="00520A5C">
        <w:rPr>
          <w:rFonts w:ascii="Times New Roman" w:hAnsi="Times New Roman" w:cs="Times New Roman"/>
          <w:sz w:val="24"/>
          <w:szCs w:val="24"/>
        </w:rPr>
        <w:t xml:space="preserve"> </w:t>
      </w:r>
      <w:proofErr w:type="spellStart"/>
      <w:r w:rsidR="0082280A" w:rsidRPr="00520A5C">
        <w:rPr>
          <w:rFonts w:ascii="Times New Roman" w:hAnsi="Times New Roman" w:cs="Times New Roman"/>
          <w:sz w:val="24"/>
          <w:szCs w:val="24"/>
        </w:rPr>
        <w:t>faktor-faktor</w:t>
      </w:r>
      <w:proofErr w:type="spellEnd"/>
      <w:r w:rsidR="0082280A" w:rsidRPr="00520A5C">
        <w:rPr>
          <w:rFonts w:ascii="Times New Roman" w:hAnsi="Times New Roman" w:cs="Times New Roman"/>
          <w:sz w:val="24"/>
          <w:szCs w:val="24"/>
        </w:rPr>
        <w:t xml:space="preserve"> </w:t>
      </w:r>
      <w:proofErr w:type="spellStart"/>
      <w:r w:rsidR="0082280A" w:rsidRPr="00520A5C">
        <w:rPr>
          <w:rFonts w:ascii="Times New Roman" w:hAnsi="Times New Roman" w:cs="Times New Roman"/>
          <w:sz w:val="24"/>
          <w:szCs w:val="24"/>
        </w:rPr>
        <w:t>penyebab</w:t>
      </w:r>
      <w:proofErr w:type="spellEnd"/>
      <w:r w:rsidR="0082280A" w:rsidRPr="00520A5C">
        <w:rPr>
          <w:rFonts w:ascii="Times New Roman" w:hAnsi="Times New Roman" w:cs="Times New Roman"/>
          <w:sz w:val="24"/>
          <w:szCs w:val="24"/>
        </w:rPr>
        <w:t xml:space="preserve">, </w:t>
      </w:r>
      <w:proofErr w:type="spellStart"/>
      <w:r w:rsidR="0082280A" w:rsidRPr="00520A5C">
        <w:rPr>
          <w:rFonts w:ascii="Times New Roman" w:hAnsi="Times New Roman" w:cs="Times New Roman"/>
          <w:sz w:val="24"/>
          <w:szCs w:val="24"/>
        </w:rPr>
        <w:t>pendorong</w:t>
      </w:r>
      <w:proofErr w:type="spellEnd"/>
      <w:r w:rsidR="0082280A" w:rsidRPr="00520A5C">
        <w:rPr>
          <w:rFonts w:ascii="Times New Roman" w:hAnsi="Times New Roman" w:cs="Times New Roman"/>
          <w:sz w:val="24"/>
          <w:szCs w:val="24"/>
        </w:rPr>
        <w:t xml:space="preserve"> dan </w:t>
      </w:r>
      <w:proofErr w:type="spellStart"/>
      <w:r w:rsidR="0082280A" w:rsidRPr="00520A5C">
        <w:rPr>
          <w:rFonts w:ascii="Times New Roman" w:hAnsi="Times New Roman" w:cs="Times New Roman"/>
          <w:sz w:val="24"/>
          <w:szCs w:val="24"/>
        </w:rPr>
        <w:t>faktor</w:t>
      </w:r>
      <w:proofErr w:type="spellEnd"/>
      <w:r w:rsidR="0082280A" w:rsidRPr="00520A5C">
        <w:rPr>
          <w:rFonts w:ascii="Times New Roman" w:hAnsi="Times New Roman" w:cs="Times New Roman"/>
          <w:sz w:val="24"/>
          <w:szCs w:val="24"/>
        </w:rPr>
        <w:t xml:space="preserve"> </w:t>
      </w:r>
      <w:proofErr w:type="spellStart"/>
      <w:r w:rsidR="0082280A" w:rsidRPr="00520A5C">
        <w:rPr>
          <w:rFonts w:ascii="Times New Roman" w:hAnsi="Times New Roman" w:cs="Times New Roman"/>
          <w:sz w:val="24"/>
          <w:szCs w:val="24"/>
        </w:rPr>
        <w:t>peluang</w:t>
      </w:r>
      <w:proofErr w:type="spellEnd"/>
      <w:r w:rsidR="00520A5C" w:rsidRPr="00520A5C">
        <w:rPr>
          <w:rFonts w:ascii="Times New Roman" w:hAnsi="Times New Roman" w:cs="Times New Roman"/>
          <w:sz w:val="24"/>
          <w:szCs w:val="24"/>
        </w:rPr>
        <w:t xml:space="preserve"> yang </w:t>
      </w:r>
      <w:proofErr w:type="spellStart"/>
      <w:r w:rsidR="00520A5C" w:rsidRPr="00520A5C">
        <w:rPr>
          <w:rFonts w:ascii="Times New Roman" w:hAnsi="Times New Roman" w:cs="Times New Roman"/>
          <w:sz w:val="24"/>
          <w:szCs w:val="24"/>
        </w:rPr>
        <w:t>biasa</w:t>
      </w:r>
      <w:proofErr w:type="spellEnd"/>
      <w:r w:rsidR="00520A5C" w:rsidRPr="00520A5C">
        <w:rPr>
          <w:rFonts w:ascii="Times New Roman" w:hAnsi="Times New Roman" w:cs="Times New Roman"/>
          <w:sz w:val="24"/>
          <w:szCs w:val="24"/>
        </w:rPr>
        <w:t xml:space="preserve"> </w:t>
      </w:r>
      <w:proofErr w:type="spellStart"/>
      <w:r w:rsidR="00520A5C" w:rsidRPr="00520A5C">
        <w:rPr>
          <w:rFonts w:ascii="Times New Roman" w:hAnsi="Times New Roman" w:cs="Times New Roman"/>
          <w:sz w:val="24"/>
          <w:szCs w:val="24"/>
        </w:rPr>
        <w:t>disebut</w:t>
      </w:r>
      <w:proofErr w:type="spellEnd"/>
      <w:r w:rsidR="00520A5C" w:rsidRPr="00520A5C">
        <w:rPr>
          <w:rFonts w:ascii="Times New Roman" w:hAnsi="Times New Roman" w:cs="Times New Roman"/>
          <w:sz w:val="24"/>
          <w:szCs w:val="24"/>
        </w:rPr>
        <w:t xml:space="preserve"> </w:t>
      </w:r>
      <w:proofErr w:type="spellStart"/>
      <w:r w:rsidR="00520A5C" w:rsidRPr="00520A5C">
        <w:rPr>
          <w:rFonts w:ascii="Times New Roman" w:hAnsi="Times New Roman" w:cs="Times New Roman"/>
          <w:sz w:val="24"/>
          <w:szCs w:val="24"/>
        </w:rPr>
        <w:t>sebagai</w:t>
      </w:r>
      <w:proofErr w:type="spellEnd"/>
      <w:r w:rsidR="00520A5C" w:rsidRPr="00520A5C">
        <w:rPr>
          <w:rFonts w:ascii="Times New Roman" w:hAnsi="Times New Roman" w:cs="Times New Roman"/>
          <w:sz w:val="24"/>
          <w:szCs w:val="24"/>
        </w:rPr>
        <w:t xml:space="preserve"> </w:t>
      </w:r>
      <w:proofErr w:type="spellStart"/>
      <w:r w:rsidR="00520A5C" w:rsidRPr="00520A5C">
        <w:rPr>
          <w:rFonts w:ascii="Times New Roman" w:hAnsi="Times New Roman" w:cs="Times New Roman"/>
          <w:sz w:val="24"/>
          <w:szCs w:val="24"/>
        </w:rPr>
        <w:t>faktor</w:t>
      </w:r>
      <w:proofErr w:type="spellEnd"/>
      <w:r w:rsidR="00520A5C" w:rsidRPr="00520A5C">
        <w:rPr>
          <w:rFonts w:ascii="Times New Roman" w:hAnsi="Times New Roman" w:cs="Times New Roman"/>
          <w:sz w:val="24"/>
          <w:szCs w:val="24"/>
        </w:rPr>
        <w:t xml:space="preserve"> </w:t>
      </w:r>
      <w:proofErr w:type="spellStart"/>
      <w:r w:rsidR="00520A5C" w:rsidRPr="00520A5C">
        <w:rPr>
          <w:rFonts w:ascii="Times New Roman" w:hAnsi="Times New Roman" w:cs="Times New Roman"/>
          <w:sz w:val="24"/>
          <w:szCs w:val="24"/>
        </w:rPr>
        <w:t>korelatif</w:t>
      </w:r>
      <w:proofErr w:type="spellEnd"/>
      <w:r w:rsidR="00520A5C" w:rsidRPr="00520A5C">
        <w:rPr>
          <w:rFonts w:ascii="Times New Roman" w:hAnsi="Times New Roman" w:cs="Times New Roman"/>
          <w:sz w:val="24"/>
          <w:szCs w:val="24"/>
        </w:rPr>
        <w:t xml:space="preserve"> </w:t>
      </w:r>
      <w:proofErr w:type="spellStart"/>
      <w:r w:rsidR="00520A5C" w:rsidRPr="00520A5C">
        <w:rPr>
          <w:rFonts w:ascii="Times New Roman" w:hAnsi="Times New Roman" w:cs="Times New Roman"/>
          <w:sz w:val="24"/>
          <w:szCs w:val="24"/>
        </w:rPr>
        <w:t>kriminogen</w:t>
      </w:r>
      <w:proofErr w:type="spellEnd"/>
      <w:r w:rsidR="00520A5C" w:rsidRPr="00520A5C">
        <w:rPr>
          <w:rFonts w:ascii="Times New Roman" w:hAnsi="Times New Roman" w:cs="Times New Roman"/>
          <w:sz w:val="24"/>
          <w:szCs w:val="24"/>
        </w:rPr>
        <w:t xml:space="preserve"> dan </w:t>
      </w:r>
      <w:proofErr w:type="spellStart"/>
      <w:r w:rsidR="00520A5C" w:rsidRPr="00520A5C">
        <w:rPr>
          <w:rFonts w:ascii="Times New Roman" w:hAnsi="Times New Roman" w:cs="Times New Roman"/>
          <w:sz w:val="24"/>
          <w:szCs w:val="24"/>
        </w:rPr>
        <w:t>terjadinya</w:t>
      </w:r>
      <w:proofErr w:type="spellEnd"/>
      <w:r w:rsidR="00520A5C" w:rsidRPr="00520A5C">
        <w:rPr>
          <w:rFonts w:ascii="Times New Roman" w:hAnsi="Times New Roman" w:cs="Times New Roman"/>
          <w:sz w:val="24"/>
          <w:szCs w:val="24"/>
        </w:rPr>
        <w:t xml:space="preserve"> </w:t>
      </w:r>
      <w:proofErr w:type="spellStart"/>
      <w:r w:rsidR="00520A5C" w:rsidRPr="00520A5C">
        <w:rPr>
          <w:rFonts w:ascii="Times New Roman" w:hAnsi="Times New Roman" w:cs="Times New Roman"/>
          <w:sz w:val="24"/>
          <w:szCs w:val="24"/>
        </w:rPr>
        <w:t>pelaku</w:t>
      </w:r>
      <w:proofErr w:type="spellEnd"/>
      <w:r w:rsidR="00520A5C" w:rsidRPr="00520A5C">
        <w:rPr>
          <w:rFonts w:ascii="Times New Roman" w:hAnsi="Times New Roman" w:cs="Times New Roman"/>
          <w:sz w:val="24"/>
          <w:szCs w:val="24"/>
        </w:rPr>
        <w:t xml:space="preserve"> </w:t>
      </w:r>
      <w:proofErr w:type="spellStart"/>
      <w:r w:rsidR="00520A5C" w:rsidRPr="00520A5C">
        <w:rPr>
          <w:rFonts w:ascii="Times New Roman" w:hAnsi="Times New Roman" w:cs="Times New Roman"/>
          <w:sz w:val="24"/>
          <w:szCs w:val="24"/>
        </w:rPr>
        <w:t>kekerasan</w:t>
      </w:r>
      <w:proofErr w:type="spellEnd"/>
      <w:r w:rsidR="00520A5C" w:rsidRPr="00520A5C">
        <w:rPr>
          <w:rFonts w:ascii="Times New Roman" w:hAnsi="Times New Roman" w:cs="Times New Roman"/>
          <w:sz w:val="24"/>
          <w:szCs w:val="24"/>
        </w:rPr>
        <w:t xml:space="preserve"> </w:t>
      </w:r>
      <w:proofErr w:type="spellStart"/>
      <w:r w:rsidR="00520A5C" w:rsidRPr="00520A5C">
        <w:rPr>
          <w:rFonts w:ascii="Times New Roman" w:hAnsi="Times New Roman" w:cs="Times New Roman"/>
          <w:sz w:val="24"/>
          <w:szCs w:val="24"/>
        </w:rPr>
        <w:t>terhadap</w:t>
      </w:r>
      <w:proofErr w:type="spellEnd"/>
      <w:r w:rsidR="00520A5C" w:rsidRPr="00520A5C">
        <w:rPr>
          <w:rFonts w:ascii="Times New Roman" w:hAnsi="Times New Roman" w:cs="Times New Roman"/>
          <w:sz w:val="24"/>
          <w:szCs w:val="24"/>
        </w:rPr>
        <w:t xml:space="preserve"> </w:t>
      </w:r>
      <w:proofErr w:type="spellStart"/>
      <w:r w:rsidR="00520A5C" w:rsidRPr="00520A5C">
        <w:rPr>
          <w:rFonts w:ascii="Times New Roman" w:hAnsi="Times New Roman" w:cs="Times New Roman"/>
          <w:sz w:val="24"/>
          <w:szCs w:val="24"/>
        </w:rPr>
        <w:t>anak</w:t>
      </w:r>
      <w:proofErr w:type="spellEnd"/>
      <w:r w:rsidR="00520A5C" w:rsidRPr="00520A5C">
        <w:rPr>
          <w:rFonts w:ascii="Times New Roman" w:hAnsi="Times New Roman" w:cs="Times New Roman"/>
          <w:sz w:val="24"/>
          <w:szCs w:val="24"/>
        </w:rPr>
        <w:t xml:space="preserve"> </w:t>
      </w:r>
      <w:proofErr w:type="spellStart"/>
      <w:r w:rsidR="00520A5C" w:rsidRPr="00520A5C">
        <w:rPr>
          <w:rFonts w:ascii="Times New Roman" w:hAnsi="Times New Roman" w:cs="Times New Roman"/>
          <w:sz w:val="24"/>
          <w:szCs w:val="24"/>
        </w:rPr>
        <w:t>dalam</w:t>
      </w:r>
      <w:proofErr w:type="spellEnd"/>
      <w:r w:rsidR="00520A5C" w:rsidRPr="00520A5C">
        <w:rPr>
          <w:rFonts w:ascii="Times New Roman" w:hAnsi="Times New Roman" w:cs="Times New Roman"/>
          <w:sz w:val="24"/>
          <w:szCs w:val="24"/>
        </w:rPr>
        <w:t xml:space="preserve"> </w:t>
      </w:r>
      <w:proofErr w:type="spellStart"/>
      <w:r w:rsidR="00520A5C" w:rsidRPr="00520A5C">
        <w:rPr>
          <w:rFonts w:ascii="Times New Roman" w:hAnsi="Times New Roman" w:cs="Times New Roman"/>
          <w:sz w:val="24"/>
          <w:szCs w:val="24"/>
        </w:rPr>
        <w:t>keluarga</w:t>
      </w:r>
      <w:proofErr w:type="spellEnd"/>
      <w:r w:rsidR="00520A5C" w:rsidRPr="00520A5C">
        <w:rPr>
          <w:rFonts w:ascii="Times New Roman" w:hAnsi="Times New Roman" w:cs="Times New Roman"/>
          <w:sz w:val="24"/>
          <w:szCs w:val="24"/>
        </w:rPr>
        <w:t xml:space="preserve"> dan </w:t>
      </w:r>
      <w:proofErr w:type="spellStart"/>
      <w:r w:rsidR="00520A5C" w:rsidRPr="00520A5C">
        <w:rPr>
          <w:rFonts w:ascii="Times New Roman" w:hAnsi="Times New Roman" w:cs="Times New Roman"/>
          <w:sz w:val="24"/>
          <w:szCs w:val="24"/>
        </w:rPr>
        <w:t>cara</w:t>
      </w:r>
      <w:proofErr w:type="spellEnd"/>
      <w:r w:rsidR="00520A5C" w:rsidRPr="00520A5C">
        <w:rPr>
          <w:rFonts w:ascii="Times New Roman" w:hAnsi="Times New Roman" w:cs="Times New Roman"/>
          <w:sz w:val="24"/>
          <w:szCs w:val="24"/>
        </w:rPr>
        <w:t xml:space="preserve"> </w:t>
      </w:r>
      <w:proofErr w:type="spellStart"/>
      <w:r w:rsidR="00520A5C" w:rsidRPr="00520A5C">
        <w:rPr>
          <w:rFonts w:ascii="Times New Roman" w:hAnsi="Times New Roman" w:cs="Times New Roman"/>
          <w:i/>
          <w:iCs/>
          <w:sz w:val="24"/>
          <w:szCs w:val="24"/>
        </w:rPr>
        <w:t>Preventif</w:t>
      </w:r>
      <w:proofErr w:type="spellEnd"/>
      <w:r w:rsidR="00520A5C" w:rsidRPr="00520A5C">
        <w:rPr>
          <w:rFonts w:ascii="Times New Roman" w:hAnsi="Times New Roman" w:cs="Times New Roman"/>
          <w:sz w:val="24"/>
          <w:szCs w:val="24"/>
        </w:rPr>
        <w:t xml:space="preserve"> </w:t>
      </w:r>
      <w:proofErr w:type="spellStart"/>
      <w:r w:rsidR="00520A5C" w:rsidRPr="00520A5C">
        <w:rPr>
          <w:rFonts w:ascii="Times New Roman" w:hAnsi="Times New Roman" w:cs="Times New Roman"/>
          <w:sz w:val="24"/>
          <w:szCs w:val="24"/>
        </w:rPr>
        <w:t>yaitu</w:t>
      </w:r>
      <w:proofErr w:type="spellEnd"/>
      <w:r w:rsidR="00520A5C" w:rsidRPr="00520A5C">
        <w:rPr>
          <w:rFonts w:ascii="Times New Roman" w:hAnsi="Times New Roman" w:cs="Times New Roman"/>
          <w:sz w:val="24"/>
          <w:szCs w:val="24"/>
        </w:rPr>
        <w:t xml:space="preserve"> </w:t>
      </w:r>
      <w:proofErr w:type="spellStart"/>
      <w:r w:rsidR="00520A5C" w:rsidRPr="00520A5C">
        <w:rPr>
          <w:rFonts w:ascii="Times New Roman" w:hAnsi="Times New Roman" w:cs="Times New Roman"/>
          <w:sz w:val="24"/>
          <w:szCs w:val="24"/>
        </w:rPr>
        <w:t>bahwa</w:t>
      </w:r>
      <w:proofErr w:type="spellEnd"/>
      <w:r w:rsidR="00520A5C" w:rsidRPr="00520A5C">
        <w:rPr>
          <w:rFonts w:ascii="Times New Roman" w:hAnsi="Times New Roman" w:cs="Times New Roman"/>
          <w:sz w:val="24"/>
          <w:szCs w:val="24"/>
        </w:rPr>
        <w:t xml:space="preserve"> </w:t>
      </w:r>
      <w:proofErr w:type="spellStart"/>
      <w:r w:rsidR="00520A5C" w:rsidRPr="00520A5C">
        <w:rPr>
          <w:rFonts w:ascii="Times New Roman" w:hAnsi="Times New Roman" w:cs="Times New Roman"/>
          <w:sz w:val="24"/>
          <w:szCs w:val="24"/>
        </w:rPr>
        <w:t>pencegahan</w:t>
      </w:r>
      <w:proofErr w:type="spellEnd"/>
      <w:r w:rsidR="00520A5C" w:rsidRPr="00520A5C">
        <w:rPr>
          <w:rFonts w:ascii="Times New Roman" w:hAnsi="Times New Roman" w:cs="Times New Roman"/>
          <w:sz w:val="24"/>
          <w:szCs w:val="24"/>
        </w:rPr>
        <w:t xml:space="preserve"> </w:t>
      </w:r>
      <w:proofErr w:type="spellStart"/>
      <w:r w:rsidR="00520A5C" w:rsidRPr="00520A5C">
        <w:rPr>
          <w:rFonts w:ascii="Times New Roman" w:hAnsi="Times New Roman" w:cs="Times New Roman"/>
          <w:sz w:val="24"/>
          <w:szCs w:val="24"/>
        </w:rPr>
        <w:t>adalah</w:t>
      </w:r>
      <w:proofErr w:type="spellEnd"/>
      <w:r w:rsidR="00520A5C" w:rsidRPr="00520A5C">
        <w:rPr>
          <w:rFonts w:ascii="Times New Roman" w:hAnsi="Times New Roman" w:cs="Times New Roman"/>
          <w:sz w:val="24"/>
          <w:szCs w:val="24"/>
        </w:rPr>
        <w:t xml:space="preserve"> </w:t>
      </w:r>
      <w:proofErr w:type="spellStart"/>
      <w:r w:rsidR="00520A5C" w:rsidRPr="00520A5C">
        <w:rPr>
          <w:rFonts w:ascii="Times New Roman" w:hAnsi="Times New Roman" w:cs="Times New Roman"/>
          <w:sz w:val="24"/>
          <w:szCs w:val="24"/>
        </w:rPr>
        <w:t>lebih</w:t>
      </w:r>
      <w:proofErr w:type="spellEnd"/>
      <w:r w:rsidR="00520A5C" w:rsidRPr="00520A5C">
        <w:rPr>
          <w:rFonts w:ascii="Times New Roman" w:hAnsi="Times New Roman" w:cs="Times New Roman"/>
          <w:sz w:val="24"/>
          <w:szCs w:val="24"/>
        </w:rPr>
        <w:t xml:space="preserve"> </w:t>
      </w:r>
      <w:proofErr w:type="spellStart"/>
      <w:r w:rsidR="00520A5C" w:rsidRPr="00520A5C">
        <w:rPr>
          <w:rFonts w:ascii="Times New Roman" w:hAnsi="Times New Roman" w:cs="Times New Roman"/>
          <w:sz w:val="24"/>
          <w:szCs w:val="24"/>
        </w:rPr>
        <w:t>baik</w:t>
      </w:r>
      <w:proofErr w:type="spellEnd"/>
      <w:r w:rsidR="00520A5C" w:rsidRPr="00520A5C">
        <w:rPr>
          <w:rFonts w:ascii="Times New Roman" w:hAnsi="Times New Roman" w:cs="Times New Roman"/>
          <w:sz w:val="24"/>
          <w:szCs w:val="24"/>
        </w:rPr>
        <w:t xml:space="preserve"> </w:t>
      </w:r>
      <w:proofErr w:type="spellStart"/>
      <w:r w:rsidR="00520A5C" w:rsidRPr="00520A5C">
        <w:rPr>
          <w:rFonts w:ascii="Times New Roman" w:hAnsi="Times New Roman" w:cs="Times New Roman"/>
          <w:sz w:val="24"/>
          <w:szCs w:val="24"/>
        </w:rPr>
        <w:t>dari</w:t>
      </w:r>
      <w:proofErr w:type="spellEnd"/>
      <w:r w:rsidR="00520A5C" w:rsidRPr="00520A5C">
        <w:rPr>
          <w:rFonts w:ascii="Times New Roman" w:hAnsi="Times New Roman" w:cs="Times New Roman"/>
          <w:sz w:val="24"/>
          <w:szCs w:val="24"/>
        </w:rPr>
        <w:t xml:space="preserve"> pada </w:t>
      </w:r>
      <w:proofErr w:type="spellStart"/>
      <w:r w:rsidR="00520A5C" w:rsidRPr="00520A5C">
        <w:rPr>
          <w:rFonts w:ascii="Times New Roman" w:hAnsi="Times New Roman" w:cs="Times New Roman"/>
          <w:sz w:val="24"/>
          <w:szCs w:val="24"/>
        </w:rPr>
        <w:t>pemberantasan</w:t>
      </w:r>
      <w:proofErr w:type="spellEnd"/>
      <w:r w:rsidR="00520A5C" w:rsidRPr="00520A5C">
        <w:rPr>
          <w:rFonts w:ascii="Times New Roman" w:hAnsi="Times New Roman" w:cs="Times New Roman"/>
          <w:sz w:val="24"/>
          <w:szCs w:val="24"/>
        </w:rPr>
        <w:t>.</w:t>
      </w:r>
    </w:p>
    <w:p w14:paraId="7E183725" w14:textId="30B9BA50" w:rsidR="00520A5C" w:rsidRDefault="00520A5C" w:rsidP="00520A5C">
      <w:pPr>
        <w:pStyle w:val="ListParagraph"/>
        <w:numPr>
          <w:ilvl w:val="0"/>
          <w:numId w:val="18"/>
        </w:numPr>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Saran</w:t>
      </w:r>
    </w:p>
    <w:p w14:paraId="45FF1B8B" w14:textId="0350B710" w:rsidR="00520A5C" w:rsidRDefault="00520A5C" w:rsidP="00520A5C">
      <w:pPr>
        <w:pStyle w:val="ListParagraph"/>
        <w:numPr>
          <w:ilvl w:val="0"/>
          <w:numId w:val="20"/>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penegak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23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2002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Perlindungan</w:t>
      </w:r>
      <w:proofErr w:type="spellEnd"/>
      <w:r>
        <w:rPr>
          <w:rFonts w:ascii="Times New Roman" w:hAnsi="Times New Roman" w:cs="Times New Roman"/>
          <w:sz w:val="24"/>
          <w:szCs w:val="24"/>
        </w:rPr>
        <w:t xml:space="preserve"> Anak dan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23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2004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PKDRT.</w:t>
      </w:r>
    </w:p>
    <w:p w14:paraId="6994E7AB" w14:textId="71077F71" w:rsidR="00520A5C" w:rsidRDefault="00520A5C" w:rsidP="00520A5C">
      <w:pPr>
        <w:pStyle w:val="ListParagraph"/>
        <w:numPr>
          <w:ilvl w:val="0"/>
          <w:numId w:val="20"/>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penyuluhan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sosialisasi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Lembaga </w:t>
      </w:r>
      <w:proofErr w:type="spellStart"/>
      <w:r>
        <w:rPr>
          <w:rFonts w:ascii="Times New Roman" w:hAnsi="Times New Roman" w:cs="Times New Roman"/>
          <w:sz w:val="24"/>
          <w:szCs w:val="24"/>
        </w:rPr>
        <w:t>Swadaya</w:t>
      </w:r>
      <w:proofErr w:type="spellEnd"/>
      <w:r w:rsidR="003A0247">
        <w:rPr>
          <w:rFonts w:ascii="Times New Roman" w:hAnsi="Times New Roman" w:cs="Times New Roman"/>
          <w:sz w:val="24"/>
          <w:szCs w:val="24"/>
        </w:rPr>
        <w:t xml:space="preserve"> Masyarakat (LSM) </w:t>
      </w:r>
      <w:proofErr w:type="spellStart"/>
      <w:r w:rsidR="003A0247">
        <w:rPr>
          <w:rFonts w:ascii="Times New Roman" w:hAnsi="Times New Roman" w:cs="Times New Roman"/>
          <w:sz w:val="24"/>
          <w:szCs w:val="24"/>
        </w:rPr>
        <w:t>atau</w:t>
      </w:r>
      <w:proofErr w:type="spellEnd"/>
      <w:r w:rsidR="003A0247">
        <w:rPr>
          <w:rFonts w:ascii="Times New Roman" w:hAnsi="Times New Roman" w:cs="Times New Roman"/>
          <w:sz w:val="24"/>
          <w:szCs w:val="24"/>
        </w:rPr>
        <w:t xml:space="preserve"> Lembaga </w:t>
      </w:r>
      <w:proofErr w:type="spellStart"/>
      <w:r w:rsidR="003A0247">
        <w:rPr>
          <w:rFonts w:ascii="Times New Roman" w:hAnsi="Times New Roman" w:cs="Times New Roman"/>
          <w:sz w:val="24"/>
          <w:szCs w:val="24"/>
        </w:rPr>
        <w:t>pemerintah</w:t>
      </w:r>
      <w:proofErr w:type="spellEnd"/>
      <w:r w:rsidR="003A0247">
        <w:rPr>
          <w:rFonts w:ascii="Times New Roman" w:hAnsi="Times New Roman" w:cs="Times New Roman"/>
          <w:sz w:val="24"/>
          <w:szCs w:val="24"/>
        </w:rPr>
        <w:t xml:space="preserve"> </w:t>
      </w:r>
      <w:proofErr w:type="spellStart"/>
      <w:r w:rsidR="003A0247">
        <w:rPr>
          <w:rFonts w:ascii="Times New Roman" w:hAnsi="Times New Roman" w:cs="Times New Roman"/>
          <w:sz w:val="24"/>
          <w:szCs w:val="24"/>
        </w:rPr>
        <w:t>tentang</w:t>
      </w:r>
      <w:proofErr w:type="spellEnd"/>
      <w:r w:rsidR="003A0247">
        <w:rPr>
          <w:rFonts w:ascii="Times New Roman" w:hAnsi="Times New Roman" w:cs="Times New Roman"/>
          <w:sz w:val="24"/>
          <w:szCs w:val="24"/>
        </w:rPr>
        <w:t xml:space="preserve"> </w:t>
      </w:r>
      <w:proofErr w:type="spellStart"/>
      <w:r w:rsidR="003A0247">
        <w:rPr>
          <w:rFonts w:ascii="Times New Roman" w:hAnsi="Times New Roman" w:cs="Times New Roman"/>
          <w:sz w:val="24"/>
          <w:szCs w:val="24"/>
        </w:rPr>
        <w:t>masalah</w:t>
      </w:r>
      <w:proofErr w:type="spellEnd"/>
      <w:r w:rsidR="003A0247">
        <w:rPr>
          <w:rFonts w:ascii="Times New Roman" w:hAnsi="Times New Roman" w:cs="Times New Roman"/>
          <w:sz w:val="24"/>
          <w:szCs w:val="24"/>
        </w:rPr>
        <w:t xml:space="preserve"> </w:t>
      </w:r>
      <w:proofErr w:type="spellStart"/>
      <w:r w:rsidR="003A0247">
        <w:rPr>
          <w:rFonts w:ascii="Times New Roman" w:hAnsi="Times New Roman" w:cs="Times New Roman"/>
          <w:sz w:val="24"/>
          <w:szCs w:val="24"/>
        </w:rPr>
        <w:t>psikologis</w:t>
      </w:r>
      <w:proofErr w:type="spellEnd"/>
      <w:r w:rsidR="003A0247">
        <w:rPr>
          <w:rFonts w:ascii="Times New Roman" w:hAnsi="Times New Roman" w:cs="Times New Roman"/>
          <w:sz w:val="24"/>
          <w:szCs w:val="24"/>
        </w:rPr>
        <w:t xml:space="preserve"> </w:t>
      </w:r>
      <w:proofErr w:type="spellStart"/>
      <w:r w:rsidR="003A0247">
        <w:rPr>
          <w:rFonts w:ascii="Times New Roman" w:hAnsi="Times New Roman" w:cs="Times New Roman"/>
          <w:sz w:val="24"/>
          <w:szCs w:val="24"/>
        </w:rPr>
        <w:t>anak</w:t>
      </w:r>
      <w:proofErr w:type="spellEnd"/>
      <w:r w:rsidR="003A0247">
        <w:rPr>
          <w:rFonts w:ascii="Times New Roman" w:hAnsi="Times New Roman" w:cs="Times New Roman"/>
          <w:sz w:val="24"/>
          <w:szCs w:val="24"/>
        </w:rPr>
        <w:t xml:space="preserve">, agar para orang </w:t>
      </w:r>
      <w:proofErr w:type="spellStart"/>
      <w:r w:rsidR="003A0247">
        <w:rPr>
          <w:rFonts w:ascii="Times New Roman" w:hAnsi="Times New Roman" w:cs="Times New Roman"/>
          <w:sz w:val="24"/>
          <w:szCs w:val="24"/>
        </w:rPr>
        <w:t>tua</w:t>
      </w:r>
      <w:proofErr w:type="spellEnd"/>
      <w:r w:rsidR="003A0247">
        <w:rPr>
          <w:rFonts w:ascii="Times New Roman" w:hAnsi="Times New Roman" w:cs="Times New Roman"/>
          <w:sz w:val="24"/>
          <w:szCs w:val="24"/>
        </w:rPr>
        <w:t xml:space="preserve"> </w:t>
      </w:r>
      <w:proofErr w:type="spellStart"/>
      <w:r w:rsidR="003A0247">
        <w:rPr>
          <w:rFonts w:ascii="Times New Roman" w:hAnsi="Times New Roman" w:cs="Times New Roman"/>
          <w:sz w:val="24"/>
          <w:szCs w:val="24"/>
        </w:rPr>
        <w:t>dapat</w:t>
      </w:r>
      <w:proofErr w:type="spellEnd"/>
      <w:r w:rsidR="003A0247">
        <w:rPr>
          <w:rFonts w:ascii="Times New Roman" w:hAnsi="Times New Roman" w:cs="Times New Roman"/>
          <w:sz w:val="24"/>
          <w:szCs w:val="24"/>
        </w:rPr>
        <w:t xml:space="preserve"> </w:t>
      </w:r>
      <w:proofErr w:type="spellStart"/>
      <w:r w:rsidR="003A0247">
        <w:rPr>
          <w:rFonts w:ascii="Times New Roman" w:hAnsi="Times New Roman" w:cs="Times New Roman"/>
          <w:sz w:val="24"/>
          <w:szCs w:val="24"/>
        </w:rPr>
        <w:t>mendidik</w:t>
      </w:r>
      <w:proofErr w:type="spellEnd"/>
      <w:r w:rsidR="003A0247">
        <w:rPr>
          <w:rFonts w:ascii="Times New Roman" w:hAnsi="Times New Roman" w:cs="Times New Roman"/>
          <w:sz w:val="24"/>
          <w:szCs w:val="24"/>
        </w:rPr>
        <w:t xml:space="preserve"> </w:t>
      </w:r>
      <w:proofErr w:type="spellStart"/>
      <w:r w:rsidR="003A0247">
        <w:rPr>
          <w:rFonts w:ascii="Times New Roman" w:hAnsi="Times New Roman" w:cs="Times New Roman"/>
          <w:sz w:val="24"/>
          <w:szCs w:val="24"/>
        </w:rPr>
        <w:t>anaknya</w:t>
      </w:r>
      <w:proofErr w:type="spellEnd"/>
      <w:r w:rsidR="003A0247">
        <w:rPr>
          <w:rFonts w:ascii="Times New Roman" w:hAnsi="Times New Roman" w:cs="Times New Roman"/>
          <w:sz w:val="24"/>
          <w:szCs w:val="24"/>
        </w:rPr>
        <w:t xml:space="preserve"> </w:t>
      </w:r>
      <w:proofErr w:type="spellStart"/>
      <w:r w:rsidR="003A0247">
        <w:rPr>
          <w:rFonts w:ascii="Times New Roman" w:hAnsi="Times New Roman" w:cs="Times New Roman"/>
          <w:sz w:val="24"/>
          <w:szCs w:val="24"/>
        </w:rPr>
        <w:t>dengan</w:t>
      </w:r>
      <w:proofErr w:type="spellEnd"/>
      <w:r w:rsidR="003A0247">
        <w:rPr>
          <w:rFonts w:ascii="Times New Roman" w:hAnsi="Times New Roman" w:cs="Times New Roman"/>
          <w:sz w:val="24"/>
          <w:szCs w:val="24"/>
        </w:rPr>
        <w:t xml:space="preserve"> </w:t>
      </w:r>
      <w:proofErr w:type="spellStart"/>
      <w:r w:rsidR="003A0247">
        <w:rPr>
          <w:rFonts w:ascii="Times New Roman" w:hAnsi="Times New Roman" w:cs="Times New Roman"/>
          <w:sz w:val="24"/>
          <w:szCs w:val="24"/>
        </w:rPr>
        <w:t>baik</w:t>
      </w:r>
      <w:proofErr w:type="spellEnd"/>
      <w:r w:rsidR="003A0247">
        <w:rPr>
          <w:rFonts w:ascii="Times New Roman" w:hAnsi="Times New Roman" w:cs="Times New Roman"/>
          <w:sz w:val="24"/>
          <w:szCs w:val="24"/>
        </w:rPr>
        <w:t xml:space="preserve"> dan </w:t>
      </w:r>
      <w:proofErr w:type="spellStart"/>
      <w:r w:rsidR="003A0247">
        <w:rPr>
          <w:rFonts w:ascii="Times New Roman" w:hAnsi="Times New Roman" w:cs="Times New Roman"/>
          <w:sz w:val="24"/>
          <w:szCs w:val="24"/>
        </w:rPr>
        <w:t>tidak</w:t>
      </w:r>
      <w:proofErr w:type="spellEnd"/>
      <w:r w:rsidR="003A0247">
        <w:rPr>
          <w:rFonts w:ascii="Times New Roman" w:hAnsi="Times New Roman" w:cs="Times New Roman"/>
          <w:sz w:val="24"/>
          <w:szCs w:val="24"/>
        </w:rPr>
        <w:t xml:space="preserve"> </w:t>
      </w:r>
      <w:proofErr w:type="spellStart"/>
      <w:r w:rsidR="003A0247">
        <w:rPr>
          <w:rFonts w:ascii="Times New Roman" w:hAnsi="Times New Roman" w:cs="Times New Roman"/>
          <w:sz w:val="24"/>
          <w:szCs w:val="24"/>
        </w:rPr>
        <w:t>melakukan</w:t>
      </w:r>
      <w:proofErr w:type="spellEnd"/>
      <w:r w:rsidR="003A0247">
        <w:rPr>
          <w:rFonts w:ascii="Times New Roman" w:hAnsi="Times New Roman" w:cs="Times New Roman"/>
          <w:sz w:val="24"/>
          <w:szCs w:val="24"/>
        </w:rPr>
        <w:t xml:space="preserve"> </w:t>
      </w:r>
      <w:proofErr w:type="spellStart"/>
      <w:r w:rsidR="003A0247">
        <w:rPr>
          <w:rFonts w:ascii="Times New Roman" w:hAnsi="Times New Roman" w:cs="Times New Roman"/>
          <w:sz w:val="24"/>
          <w:szCs w:val="24"/>
        </w:rPr>
        <w:t>kekerasan</w:t>
      </w:r>
      <w:proofErr w:type="spellEnd"/>
      <w:r w:rsidR="003A0247">
        <w:rPr>
          <w:rFonts w:ascii="Times New Roman" w:hAnsi="Times New Roman" w:cs="Times New Roman"/>
          <w:sz w:val="24"/>
          <w:szCs w:val="24"/>
        </w:rPr>
        <w:t xml:space="preserve"> </w:t>
      </w:r>
      <w:proofErr w:type="spellStart"/>
      <w:r w:rsidR="003A0247">
        <w:rPr>
          <w:rFonts w:ascii="Times New Roman" w:hAnsi="Times New Roman" w:cs="Times New Roman"/>
          <w:sz w:val="24"/>
          <w:szCs w:val="24"/>
        </w:rPr>
        <w:t>psikis</w:t>
      </w:r>
      <w:proofErr w:type="spellEnd"/>
      <w:r w:rsidR="003A0247">
        <w:rPr>
          <w:rFonts w:ascii="Times New Roman" w:hAnsi="Times New Roman" w:cs="Times New Roman"/>
          <w:sz w:val="24"/>
          <w:szCs w:val="24"/>
        </w:rPr>
        <w:t xml:space="preserve"> </w:t>
      </w:r>
      <w:proofErr w:type="spellStart"/>
      <w:r w:rsidR="003A0247">
        <w:rPr>
          <w:rFonts w:ascii="Times New Roman" w:hAnsi="Times New Roman" w:cs="Times New Roman"/>
          <w:sz w:val="24"/>
          <w:szCs w:val="24"/>
        </w:rPr>
        <w:t>terhadap</w:t>
      </w:r>
      <w:proofErr w:type="spellEnd"/>
      <w:r w:rsidR="003A0247">
        <w:rPr>
          <w:rFonts w:ascii="Times New Roman" w:hAnsi="Times New Roman" w:cs="Times New Roman"/>
          <w:sz w:val="24"/>
          <w:szCs w:val="24"/>
        </w:rPr>
        <w:t xml:space="preserve"> </w:t>
      </w:r>
      <w:proofErr w:type="spellStart"/>
      <w:r w:rsidR="003A0247">
        <w:rPr>
          <w:rFonts w:ascii="Times New Roman" w:hAnsi="Times New Roman" w:cs="Times New Roman"/>
          <w:sz w:val="24"/>
          <w:szCs w:val="24"/>
        </w:rPr>
        <w:t>anak</w:t>
      </w:r>
      <w:proofErr w:type="spellEnd"/>
      <w:r w:rsidR="003A0247">
        <w:rPr>
          <w:rFonts w:ascii="Times New Roman" w:hAnsi="Times New Roman" w:cs="Times New Roman"/>
          <w:sz w:val="24"/>
          <w:szCs w:val="24"/>
        </w:rPr>
        <w:t xml:space="preserve"> </w:t>
      </w:r>
      <w:proofErr w:type="spellStart"/>
      <w:r w:rsidR="003A0247">
        <w:rPr>
          <w:rFonts w:ascii="Times New Roman" w:hAnsi="Times New Roman" w:cs="Times New Roman"/>
          <w:sz w:val="24"/>
          <w:szCs w:val="24"/>
        </w:rPr>
        <w:t>dalam</w:t>
      </w:r>
      <w:proofErr w:type="spellEnd"/>
      <w:r w:rsidR="003A0247">
        <w:rPr>
          <w:rFonts w:ascii="Times New Roman" w:hAnsi="Times New Roman" w:cs="Times New Roman"/>
          <w:sz w:val="24"/>
          <w:szCs w:val="24"/>
        </w:rPr>
        <w:t xml:space="preserve"> </w:t>
      </w:r>
      <w:proofErr w:type="spellStart"/>
      <w:r w:rsidR="003A0247">
        <w:rPr>
          <w:rFonts w:ascii="Times New Roman" w:hAnsi="Times New Roman" w:cs="Times New Roman"/>
          <w:sz w:val="24"/>
          <w:szCs w:val="24"/>
        </w:rPr>
        <w:t>lingkup</w:t>
      </w:r>
      <w:proofErr w:type="spellEnd"/>
      <w:r w:rsidR="003A0247">
        <w:rPr>
          <w:rFonts w:ascii="Times New Roman" w:hAnsi="Times New Roman" w:cs="Times New Roman"/>
          <w:sz w:val="24"/>
          <w:szCs w:val="24"/>
        </w:rPr>
        <w:t xml:space="preserve"> </w:t>
      </w:r>
      <w:proofErr w:type="spellStart"/>
      <w:r w:rsidR="003A0247">
        <w:rPr>
          <w:rFonts w:ascii="Times New Roman" w:hAnsi="Times New Roman" w:cs="Times New Roman"/>
          <w:sz w:val="24"/>
          <w:szCs w:val="24"/>
        </w:rPr>
        <w:t>rumah</w:t>
      </w:r>
      <w:proofErr w:type="spellEnd"/>
      <w:r w:rsidR="003A0247">
        <w:rPr>
          <w:rFonts w:ascii="Times New Roman" w:hAnsi="Times New Roman" w:cs="Times New Roman"/>
          <w:sz w:val="24"/>
          <w:szCs w:val="24"/>
        </w:rPr>
        <w:t xml:space="preserve"> </w:t>
      </w:r>
      <w:proofErr w:type="spellStart"/>
      <w:r w:rsidR="003A0247">
        <w:rPr>
          <w:rFonts w:ascii="Times New Roman" w:hAnsi="Times New Roman" w:cs="Times New Roman"/>
          <w:sz w:val="24"/>
          <w:szCs w:val="24"/>
        </w:rPr>
        <w:t>tangga</w:t>
      </w:r>
      <w:proofErr w:type="spellEnd"/>
      <w:r w:rsidR="003A0247">
        <w:rPr>
          <w:rFonts w:ascii="Times New Roman" w:hAnsi="Times New Roman" w:cs="Times New Roman"/>
          <w:sz w:val="24"/>
          <w:szCs w:val="24"/>
        </w:rPr>
        <w:t>.</w:t>
      </w:r>
    </w:p>
    <w:p w14:paraId="6EC59CFB" w14:textId="6B08845B" w:rsidR="003A0247" w:rsidRDefault="003A0247" w:rsidP="00520A5C">
      <w:pPr>
        <w:pStyle w:val="ListParagraph"/>
        <w:numPr>
          <w:ilvl w:val="0"/>
          <w:numId w:val="20"/>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kesadaran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melaporkan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kekerasan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psikis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didalam</w:t>
      </w:r>
      <w:proofErr w:type="spellEnd"/>
      <w:r>
        <w:rPr>
          <w:rFonts w:ascii="Times New Roman" w:hAnsi="Times New Roman" w:cs="Times New Roman"/>
          <w:sz w:val="24"/>
          <w:szCs w:val="24"/>
        </w:rPr>
        <w:t xml:space="preserve"> Masyarakat.</w:t>
      </w:r>
    </w:p>
    <w:p w14:paraId="363C611F" w14:textId="5DA7E986" w:rsidR="003A0247" w:rsidRDefault="003A0247" w:rsidP="00520A5C">
      <w:pPr>
        <w:pStyle w:val="ListParagraph"/>
        <w:numPr>
          <w:ilvl w:val="0"/>
          <w:numId w:val="2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Anak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korban </w:t>
      </w:r>
      <w:proofErr w:type="spellStart"/>
      <w:r>
        <w:rPr>
          <w:rFonts w:ascii="Times New Roman" w:hAnsi="Times New Roman" w:cs="Times New Roman"/>
          <w:sz w:val="24"/>
          <w:szCs w:val="24"/>
        </w:rPr>
        <w:t>kekerasan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psikis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bimbingan</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menutup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terbuka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kepolisian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diperlukan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keterangannya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aparat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kepolisian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Lembaga </w:t>
      </w:r>
      <w:proofErr w:type="spellStart"/>
      <w:r>
        <w:rPr>
          <w:rFonts w:ascii="Times New Roman" w:hAnsi="Times New Roman" w:cs="Times New Roman"/>
          <w:sz w:val="24"/>
          <w:szCs w:val="24"/>
        </w:rPr>
        <w:t>Perlindungan</w:t>
      </w:r>
      <w:proofErr w:type="spellEnd"/>
      <w:r>
        <w:rPr>
          <w:rFonts w:ascii="Times New Roman" w:hAnsi="Times New Roman" w:cs="Times New Roman"/>
          <w:sz w:val="24"/>
          <w:szCs w:val="24"/>
        </w:rPr>
        <w:t xml:space="preserve"> Anak.</w:t>
      </w:r>
    </w:p>
    <w:p w14:paraId="09541A2E" w14:textId="77777777" w:rsidR="003B0CF9" w:rsidRDefault="003B0CF9" w:rsidP="003B0CF9">
      <w:pPr>
        <w:spacing w:after="0" w:line="360" w:lineRule="auto"/>
        <w:jc w:val="both"/>
        <w:rPr>
          <w:rFonts w:ascii="Times New Roman" w:hAnsi="Times New Roman" w:cs="Times New Roman"/>
          <w:sz w:val="24"/>
          <w:szCs w:val="24"/>
        </w:rPr>
      </w:pPr>
    </w:p>
    <w:p w14:paraId="5A852E40" w14:textId="77777777" w:rsidR="00CE4DE6" w:rsidRDefault="00CE4DE6" w:rsidP="003B0CF9">
      <w:pPr>
        <w:spacing w:after="0" w:line="360" w:lineRule="auto"/>
        <w:jc w:val="both"/>
        <w:rPr>
          <w:rFonts w:ascii="Times New Roman" w:hAnsi="Times New Roman" w:cs="Times New Roman"/>
          <w:sz w:val="24"/>
          <w:szCs w:val="24"/>
        </w:rPr>
      </w:pPr>
    </w:p>
    <w:p w14:paraId="7E4531DE" w14:textId="77777777" w:rsidR="00CE4DE6" w:rsidRDefault="00CE4DE6" w:rsidP="003B0CF9">
      <w:pPr>
        <w:spacing w:after="0" w:line="360" w:lineRule="auto"/>
        <w:jc w:val="both"/>
        <w:rPr>
          <w:rFonts w:ascii="Times New Roman" w:hAnsi="Times New Roman" w:cs="Times New Roman"/>
          <w:sz w:val="24"/>
          <w:szCs w:val="24"/>
        </w:rPr>
      </w:pPr>
    </w:p>
    <w:p w14:paraId="0AFBF9BB" w14:textId="3C659B0B" w:rsidR="003B0CF9" w:rsidRPr="003B0CF9" w:rsidRDefault="003B0CF9" w:rsidP="00CE4DE6">
      <w:pPr>
        <w:spacing w:after="0" w:line="360" w:lineRule="auto"/>
        <w:jc w:val="center"/>
        <w:rPr>
          <w:rFonts w:ascii="Times New Roman" w:hAnsi="Times New Roman" w:cs="Times New Roman"/>
          <w:b/>
          <w:bCs/>
          <w:sz w:val="24"/>
          <w:szCs w:val="24"/>
        </w:rPr>
      </w:pPr>
      <w:r w:rsidRPr="003B0CF9">
        <w:rPr>
          <w:rFonts w:ascii="Times New Roman" w:hAnsi="Times New Roman" w:cs="Times New Roman"/>
          <w:b/>
          <w:bCs/>
          <w:sz w:val="24"/>
          <w:szCs w:val="24"/>
        </w:rPr>
        <w:lastRenderedPageBreak/>
        <w:t>DAFTAR PUSTAKA</w:t>
      </w:r>
    </w:p>
    <w:p w14:paraId="2B9D4C9D" w14:textId="43857902" w:rsidR="003B0CF9" w:rsidRPr="003B0CF9" w:rsidRDefault="003B0CF9" w:rsidP="003B0CF9">
      <w:pPr>
        <w:spacing w:after="0" w:line="360" w:lineRule="auto"/>
        <w:jc w:val="both"/>
        <w:rPr>
          <w:rFonts w:ascii="Times New Roman" w:hAnsi="Times New Roman" w:cs="Times New Roman"/>
          <w:b/>
          <w:bCs/>
          <w:sz w:val="24"/>
          <w:szCs w:val="24"/>
        </w:rPr>
      </w:pPr>
      <w:proofErr w:type="spellStart"/>
      <w:r w:rsidRPr="003B0CF9">
        <w:rPr>
          <w:rFonts w:ascii="Times New Roman" w:hAnsi="Times New Roman" w:cs="Times New Roman"/>
          <w:b/>
          <w:bCs/>
          <w:sz w:val="24"/>
          <w:szCs w:val="24"/>
        </w:rPr>
        <w:t>Buku</w:t>
      </w:r>
      <w:proofErr w:type="spellEnd"/>
    </w:p>
    <w:p w14:paraId="39E1C200" w14:textId="3708D266" w:rsidR="003B0CF9" w:rsidRDefault="003B0CF9" w:rsidP="003B0C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Abdul Wahid dan Muhammad Irfan, 2001, </w:t>
      </w:r>
      <w:proofErr w:type="spellStart"/>
      <w:r w:rsidRPr="003B0CF9">
        <w:rPr>
          <w:rFonts w:ascii="Times New Roman" w:hAnsi="Times New Roman" w:cs="Times New Roman"/>
          <w:i/>
          <w:iCs/>
          <w:sz w:val="24"/>
          <w:szCs w:val="24"/>
        </w:rPr>
        <w:t>Perlindungan</w:t>
      </w:r>
      <w:proofErr w:type="spellEnd"/>
      <w:r w:rsidRPr="003B0CF9">
        <w:rPr>
          <w:rFonts w:ascii="Times New Roman" w:hAnsi="Times New Roman" w:cs="Times New Roman"/>
          <w:i/>
          <w:iCs/>
          <w:sz w:val="24"/>
          <w:szCs w:val="24"/>
        </w:rPr>
        <w:t xml:space="preserve"> </w:t>
      </w:r>
      <w:proofErr w:type="spellStart"/>
      <w:r w:rsidRPr="003B0CF9">
        <w:rPr>
          <w:rFonts w:ascii="Times New Roman" w:hAnsi="Times New Roman" w:cs="Times New Roman"/>
          <w:i/>
          <w:iCs/>
          <w:sz w:val="24"/>
          <w:szCs w:val="24"/>
        </w:rPr>
        <w:t>Terhadap</w:t>
      </w:r>
      <w:proofErr w:type="spellEnd"/>
      <w:r w:rsidRPr="003B0CF9">
        <w:rPr>
          <w:rFonts w:ascii="Times New Roman" w:hAnsi="Times New Roman" w:cs="Times New Roman"/>
          <w:i/>
          <w:iCs/>
          <w:sz w:val="24"/>
          <w:szCs w:val="24"/>
        </w:rPr>
        <w:t xml:space="preserve"> Korban </w:t>
      </w:r>
      <w:proofErr w:type="spellStart"/>
      <w:r w:rsidRPr="003B0CF9">
        <w:rPr>
          <w:rFonts w:ascii="Times New Roman" w:hAnsi="Times New Roman" w:cs="Times New Roman"/>
          <w:i/>
          <w:iCs/>
          <w:sz w:val="24"/>
          <w:szCs w:val="24"/>
        </w:rPr>
        <w:t>Kekerasan</w:t>
      </w:r>
      <w:proofErr w:type="spellEnd"/>
      <w:r w:rsidRPr="003B0CF9">
        <w:rPr>
          <w:rFonts w:ascii="Times New Roman" w:hAnsi="Times New Roman" w:cs="Times New Roman"/>
          <w:i/>
          <w:iCs/>
          <w:sz w:val="24"/>
          <w:szCs w:val="24"/>
        </w:rPr>
        <w:t xml:space="preserve"> </w:t>
      </w:r>
      <w:proofErr w:type="spellStart"/>
      <w:r w:rsidRPr="003B0CF9">
        <w:rPr>
          <w:rFonts w:ascii="Times New Roman" w:hAnsi="Times New Roman" w:cs="Times New Roman"/>
          <w:i/>
          <w:iCs/>
          <w:sz w:val="24"/>
          <w:szCs w:val="24"/>
        </w:rPr>
        <w:t>Seksual</w:t>
      </w:r>
      <w:proofErr w:type="spellEnd"/>
      <w:r w:rsidRPr="003B0CF9">
        <w:rPr>
          <w:rFonts w:ascii="Times New Roman" w:hAnsi="Times New Roman" w:cs="Times New Roman"/>
          <w:i/>
          <w:iCs/>
          <w:sz w:val="24"/>
          <w:szCs w:val="24"/>
        </w:rPr>
        <w:t xml:space="preserve"> </w:t>
      </w:r>
      <w:r>
        <w:rPr>
          <w:rFonts w:ascii="Times New Roman" w:hAnsi="Times New Roman" w:cs="Times New Roman"/>
          <w:i/>
          <w:iCs/>
          <w:sz w:val="24"/>
          <w:szCs w:val="24"/>
        </w:rPr>
        <w:br/>
        <w:t xml:space="preserve">        </w:t>
      </w:r>
      <w:proofErr w:type="gramStart"/>
      <w:r>
        <w:rPr>
          <w:rFonts w:ascii="Times New Roman" w:hAnsi="Times New Roman" w:cs="Times New Roman"/>
          <w:i/>
          <w:iCs/>
          <w:sz w:val="24"/>
          <w:szCs w:val="24"/>
        </w:rPr>
        <w:t xml:space="preserve">   </w:t>
      </w:r>
      <w:r w:rsidRPr="003B0CF9">
        <w:rPr>
          <w:rFonts w:ascii="Times New Roman" w:hAnsi="Times New Roman" w:cs="Times New Roman"/>
          <w:i/>
          <w:iCs/>
          <w:sz w:val="24"/>
          <w:szCs w:val="24"/>
        </w:rPr>
        <w:t>(</w:t>
      </w:r>
      <w:proofErr w:type="spellStart"/>
      <w:proofErr w:type="gramEnd"/>
      <w:r w:rsidRPr="003B0CF9">
        <w:rPr>
          <w:rFonts w:ascii="Times New Roman" w:hAnsi="Times New Roman" w:cs="Times New Roman"/>
          <w:i/>
          <w:iCs/>
          <w:sz w:val="24"/>
          <w:szCs w:val="24"/>
        </w:rPr>
        <w:t>Advokasi</w:t>
      </w:r>
      <w:proofErr w:type="spellEnd"/>
      <w:r w:rsidRPr="003B0CF9">
        <w:rPr>
          <w:rFonts w:ascii="Times New Roman" w:hAnsi="Times New Roman" w:cs="Times New Roman"/>
          <w:i/>
          <w:iCs/>
          <w:sz w:val="24"/>
          <w:szCs w:val="24"/>
        </w:rPr>
        <w:t xml:space="preserve"> </w:t>
      </w:r>
      <w:proofErr w:type="spellStart"/>
      <w:r w:rsidRPr="003B0CF9">
        <w:rPr>
          <w:rFonts w:ascii="Times New Roman" w:hAnsi="Times New Roman" w:cs="Times New Roman"/>
          <w:i/>
          <w:iCs/>
          <w:sz w:val="24"/>
          <w:szCs w:val="24"/>
        </w:rPr>
        <w:t>atas</w:t>
      </w:r>
      <w:proofErr w:type="spellEnd"/>
      <w:r w:rsidRPr="003B0CF9">
        <w:rPr>
          <w:rFonts w:ascii="Times New Roman" w:hAnsi="Times New Roman" w:cs="Times New Roman"/>
          <w:i/>
          <w:iCs/>
          <w:sz w:val="24"/>
          <w:szCs w:val="24"/>
        </w:rPr>
        <w:t xml:space="preserve"> Hak </w:t>
      </w:r>
      <w:proofErr w:type="spellStart"/>
      <w:r w:rsidRPr="003B0CF9">
        <w:rPr>
          <w:rFonts w:ascii="Times New Roman" w:hAnsi="Times New Roman" w:cs="Times New Roman"/>
          <w:i/>
          <w:iCs/>
          <w:sz w:val="24"/>
          <w:szCs w:val="24"/>
        </w:rPr>
        <w:t>Asasi</w:t>
      </w:r>
      <w:proofErr w:type="spellEnd"/>
      <w:r w:rsidRPr="003B0CF9">
        <w:rPr>
          <w:rFonts w:ascii="Times New Roman" w:hAnsi="Times New Roman" w:cs="Times New Roman"/>
          <w:i/>
          <w:iCs/>
          <w:sz w:val="24"/>
          <w:szCs w:val="24"/>
        </w:rPr>
        <w:t xml:space="preserve"> Perempuan)</w:t>
      </w:r>
      <w:r>
        <w:rPr>
          <w:rFonts w:ascii="Times New Roman" w:hAnsi="Times New Roman" w:cs="Times New Roman"/>
          <w:sz w:val="24"/>
          <w:szCs w:val="24"/>
        </w:rPr>
        <w:t xml:space="preserve">, Refika </w:t>
      </w:r>
      <w:proofErr w:type="spellStart"/>
      <w:r>
        <w:rPr>
          <w:rFonts w:ascii="Times New Roman" w:hAnsi="Times New Roman" w:cs="Times New Roman"/>
          <w:sz w:val="24"/>
          <w:szCs w:val="24"/>
        </w:rPr>
        <w:t>Aditama</w:t>
      </w:r>
      <w:proofErr w:type="spellEnd"/>
      <w:r>
        <w:rPr>
          <w:rFonts w:ascii="Times New Roman" w:hAnsi="Times New Roman" w:cs="Times New Roman"/>
          <w:sz w:val="24"/>
          <w:szCs w:val="24"/>
        </w:rPr>
        <w:t>, Bandung.</w:t>
      </w:r>
    </w:p>
    <w:p w14:paraId="08591FA5" w14:textId="52788550" w:rsidR="003B0CF9" w:rsidRDefault="003B0CF9" w:rsidP="003B0C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Abu </w:t>
      </w:r>
      <w:proofErr w:type="spellStart"/>
      <w:r>
        <w:rPr>
          <w:rFonts w:ascii="Times New Roman" w:hAnsi="Times New Roman" w:cs="Times New Roman"/>
          <w:sz w:val="24"/>
          <w:szCs w:val="24"/>
        </w:rPr>
        <w:t>Hurachan</w:t>
      </w:r>
      <w:proofErr w:type="spellEnd"/>
      <w:r>
        <w:rPr>
          <w:rFonts w:ascii="Times New Roman" w:hAnsi="Times New Roman" w:cs="Times New Roman"/>
          <w:sz w:val="24"/>
          <w:szCs w:val="24"/>
        </w:rPr>
        <w:t xml:space="preserve">, 2006, </w:t>
      </w:r>
      <w:proofErr w:type="spellStart"/>
      <w:r w:rsidRPr="003B0CF9">
        <w:rPr>
          <w:rFonts w:ascii="Times New Roman" w:hAnsi="Times New Roman" w:cs="Times New Roman"/>
          <w:i/>
          <w:iCs/>
          <w:sz w:val="24"/>
          <w:szCs w:val="24"/>
        </w:rPr>
        <w:t>Kekerasan</w:t>
      </w:r>
      <w:proofErr w:type="spellEnd"/>
      <w:r w:rsidRPr="003B0CF9">
        <w:rPr>
          <w:rFonts w:ascii="Times New Roman" w:hAnsi="Times New Roman" w:cs="Times New Roman"/>
          <w:i/>
          <w:iCs/>
          <w:sz w:val="24"/>
          <w:szCs w:val="24"/>
        </w:rPr>
        <w:t xml:space="preserve"> </w:t>
      </w:r>
      <w:proofErr w:type="spellStart"/>
      <w:r w:rsidRPr="003B0CF9">
        <w:rPr>
          <w:rFonts w:ascii="Times New Roman" w:hAnsi="Times New Roman" w:cs="Times New Roman"/>
          <w:i/>
          <w:iCs/>
          <w:sz w:val="24"/>
          <w:szCs w:val="24"/>
        </w:rPr>
        <w:t>Terhadap</w:t>
      </w:r>
      <w:proofErr w:type="spellEnd"/>
      <w:r w:rsidRPr="003B0CF9">
        <w:rPr>
          <w:rFonts w:ascii="Times New Roman" w:hAnsi="Times New Roman" w:cs="Times New Roman"/>
          <w:i/>
          <w:iCs/>
          <w:sz w:val="24"/>
          <w:szCs w:val="24"/>
        </w:rPr>
        <w:t xml:space="preserve"> Anak-</w:t>
      </w:r>
      <w:proofErr w:type="spellStart"/>
      <w:r w:rsidRPr="003B0CF9">
        <w:rPr>
          <w:rFonts w:ascii="Times New Roman" w:hAnsi="Times New Roman" w:cs="Times New Roman"/>
          <w:i/>
          <w:iCs/>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Nuansa</w:t>
      </w:r>
      <w:proofErr w:type="spellEnd"/>
      <w:r>
        <w:rPr>
          <w:rFonts w:ascii="Times New Roman" w:hAnsi="Times New Roman" w:cs="Times New Roman"/>
          <w:sz w:val="24"/>
          <w:szCs w:val="24"/>
        </w:rPr>
        <w:t>, Bandung.</w:t>
      </w:r>
    </w:p>
    <w:p w14:paraId="1C6830F3" w14:textId="3A613E46" w:rsidR="003B0CF9" w:rsidRDefault="003B0CF9" w:rsidP="003B0C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Arif </w:t>
      </w:r>
      <w:proofErr w:type="spellStart"/>
      <w:r>
        <w:rPr>
          <w:rFonts w:ascii="Times New Roman" w:hAnsi="Times New Roman" w:cs="Times New Roman"/>
          <w:sz w:val="24"/>
          <w:szCs w:val="24"/>
        </w:rPr>
        <w:t>Gosita</w:t>
      </w:r>
      <w:proofErr w:type="spellEnd"/>
      <w:r>
        <w:rPr>
          <w:rFonts w:ascii="Times New Roman" w:hAnsi="Times New Roman" w:cs="Times New Roman"/>
          <w:sz w:val="24"/>
          <w:szCs w:val="24"/>
        </w:rPr>
        <w:t xml:space="preserve">, 2004, </w:t>
      </w:r>
      <w:proofErr w:type="spellStart"/>
      <w:r w:rsidRPr="003B0CF9">
        <w:rPr>
          <w:rFonts w:ascii="Times New Roman" w:hAnsi="Times New Roman" w:cs="Times New Roman"/>
          <w:i/>
          <w:iCs/>
          <w:sz w:val="24"/>
          <w:szCs w:val="24"/>
        </w:rPr>
        <w:t>Masalah</w:t>
      </w:r>
      <w:proofErr w:type="spellEnd"/>
      <w:r w:rsidRPr="003B0CF9">
        <w:rPr>
          <w:rFonts w:ascii="Times New Roman" w:hAnsi="Times New Roman" w:cs="Times New Roman"/>
          <w:i/>
          <w:iCs/>
          <w:sz w:val="24"/>
          <w:szCs w:val="24"/>
        </w:rPr>
        <w:t xml:space="preserve"> Korban </w:t>
      </w:r>
      <w:proofErr w:type="spellStart"/>
      <w:r w:rsidRPr="003B0CF9">
        <w:rPr>
          <w:rFonts w:ascii="Times New Roman" w:hAnsi="Times New Roman" w:cs="Times New Roman"/>
          <w:i/>
          <w:iCs/>
          <w:sz w:val="24"/>
          <w:szCs w:val="24"/>
        </w:rPr>
        <w:t>Kejahatan</w:t>
      </w:r>
      <w:proofErr w:type="spellEnd"/>
      <w:r>
        <w:rPr>
          <w:rFonts w:ascii="Times New Roman" w:hAnsi="Times New Roman" w:cs="Times New Roman"/>
          <w:sz w:val="24"/>
          <w:szCs w:val="24"/>
        </w:rPr>
        <w:t xml:space="preserve">, PT. </w:t>
      </w:r>
      <w:proofErr w:type="spellStart"/>
      <w:r>
        <w:rPr>
          <w:rFonts w:ascii="Times New Roman" w:hAnsi="Times New Roman" w:cs="Times New Roman"/>
          <w:sz w:val="24"/>
          <w:szCs w:val="24"/>
        </w:rPr>
        <w:t>Bhuana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Populer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r>
        <w:rPr>
          <w:rFonts w:ascii="Times New Roman" w:hAnsi="Times New Roman" w:cs="Times New Roman"/>
          <w:sz w:val="24"/>
          <w:szCs w:val="24"/>
        </w:rPr>
        <w:br/>
        <w:t xml:space="preserve">          Gramedia, Jakarta.</w:t>
      </w:r>
    </w:p>
    <w:p w14:paraId="49B18343" w14:textId="052420DF" w:rsidR="003B0CF9" w:rsidRDefault="00FD02FA" w:rsidP="003B0C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Darwan Print, 2003, </w:t>
      </w:r>
      <w:r w:rsidRPr="00CF6C46">
        <w:rPr>
          <w:rFonts w:ascii="Times New Roman" w:hAnsi="Times New Roman" w:cs="Times New Roman"/>
          <w:i/>
          <w:iCs/>
          <w:sz w:val="24"/>
          <w:szCs w:val="24"/>
        </w:rPr>
        <w:t>Hukum Anak Indonesia</w:t>
      </w:r>
      <w:r>
        <w:rPr>
          <w:rFonts w:ascii="Times New Roman" w:hAnsi="Times New Roman" w:cs="Times New Roman"/>
          <w:sz w:val="24"/>
          <w:szCs w:val="24"/>
        </w:rPr>
        <w:t>, Citra</w:t>
      </w:r>
      <w:r w:rsidR="00CF6C46">
        <w:rPr>
          <w:rFonts w:ascii="Times New Roman" w:hAnsi="Times New Roman" w:cs="Times New Roman"/>
          <w:sz w:val="24"/>
          <w:szCs w:val="24"/>
        </w:rPr>
        <w:t xml:space="preserve"> Aditya Bakti, Bandung.</w:t>
      </w:r>
    </w:p>
    <w:p w14:paraId="08C2933A" w14:textId="2A0C78B4" w:rsidR="00A61756" w:rsidRDefault="00A61756" w:rsidP="003B0C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Didik Arief Mansur dan </w:t>
      </w:r>
      <w:proofErr w:type="spellStart"/>
      <w:r>
        <w:rPr>
          <w:rFonts w:ascii="Times New Roman" w:hAnsi="Times New Roman" w:cs="Times New Roman"/>
          <w:sz w:val="24"/>
          <w:szCs w:val="24"/>
        </w:rPr>
        <w:t>Elisatris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Gultom</w:t>
      </w:r>
      <w:proofErr w:type="spellEnd"/>
      <w:r>
        <w:rPr>
          <w:rFonts w:ascii="Times New Roman" w:hAnsi="Times New Roman" w:cs="Times New Roman"/>
          <w:sz w:val="24"/>
          <w:szCs w:val="24"/>
        </w:rPr>
        <w:t xml:space="preserve">, 2003, </w:t>
      </w:r>
      <w:r w:rsidRPr="00957A70">
        <w:rPr>
          <w:rFonts w:ascii="Times New Roman" w:hAnsi="Times New Roman" w:cs="Times New Roman"/>
          <w:i/>
          <w:iCs/>
          <w:sz w:val="24"/>
          <w:szCs w:val="24"/>
        </w:rPr>
        <w:t>Hukum Anak Indonesia</w:t>
      </w:r>
      <w:r>
        <w:rPr>
          <w:rFonts w:ascii="Times New Roman" w:hAnsi="Times New Roman" w:cs="Times New Roman"/>
          <w:sz w:val="24"/>
          <w:szCs w:val="24"/>
        </w:rPr>
        <w:t xml:space="preserve">, Citra Aditya Bakti, </w:t>
      </w:r>
      <w:r w:rsidR="00EE2C5B">
        <w:rPr>
          <w:rFonts w:ascii="Times New Roman" w:hAnsi="Times New Roman" w:cs="Times New Roman"/>
          <w:sz w:val="24"/>
          <w:szCs w:val="24"/>
        </w:rPr>
        <w:br/>
        <w:t xml:space="preserve">           </w:t>
      </w:r>
      <w:r>
        <w:rPr>
          <w:rFonts w:ascii="Times New Roman" w:hAnsi="Times New Roman" w:cs="Times New Roman"/>
          <w:sz w:val="24"/>
          <w:szCs w:val="24"/>
        </w:rPr>
        <w:t>Bandung.</w:t>
      </w:r>
    </w:p>
    <w:p w14:paraId="2DA78C4B" w14:textId="086A3D61" w:rsidR="00A53389" w:rsidRDefault="00957A70" w:rsidP="003B0C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 U. Adil </w:t>
      </w:r>
      <w:proofErr w:type="spellStart"/>
      <w:r>
        <w:rPr>
          <w:rFonts w:ascii="Times New Roman" w:hAnsi="Times New Roman" w:cs="Times New Roman"/>
          <w:sz w:val="24"/>
          <w:szCs w:val="24"/>
        </w:rPr>
        <w:t>Sumadi</w:t>
      </w:r>
      <w:proofErr w:type="spellEnd"/>
      <w:r>
        <w:rPr>
          <w:rFonts w:ascii="Times New Roman" w:hAnsi="Times New Roman" w:cs="Times New Roman"/>
          <w:sz w:val="24"/>
          <w:szCs w:val="24"/>
        </w:rPr>
        <w:t xml:space="preserve">, S. H. I, 2013, </w:t>
      </w:r>
      <w:proofErr w:type="spellStart"/>
      <w:r w:rsidRPr="00957A70">
        <w:rPr>
          <w:rFonts w:ascii="Times New Roman" w:hAnsi="Times New Roman" w:cs="Times New Roman"/>
          <w:i/>
          <w:iCs/>
          <w:sz w:val="24"/>
          <w:szCs w:val="24"/>
        </w:rPr>
        <w:t>Kompetensi</w:t>
      </w:r>
      <w:proofErr w:type="spellEnd"/>
      <w:r w:rsidRPr="00957A70">
        <w:rPr>
          <w:rFonts w:ascii="Times New Roman" w:hAnsi="Times New Roman" w:cs="Times New Roman"/>
          <w:i/>
          <w:iCs/>
          <w:sz w:val="24"/>
          <w:szCs w:val="24"/>
        </w:rPr>
        <w:t xml:space="preserve"> </w:t>
      </w:r>
      <w:proofErr w:type="spellStart"/>
      <w:r w:rsidRPr="00957A70">
        <w:rPr>
          <w:rFonts w:ascii="Times New Roman" w:hAnsi="Times New Roman" w:cs="Times New Roman"/>
          <w:i/>
          <w:iCs/>
          <w:sz w:val="24"/>
          <w:szCs w:val="24"/>
        </w:rPr>
        <w:t>Pengadilan</w:t>
      </w:r>
      <w:proofErr w:type="spellEnd"/>
      <w:r w:rsidRPr="00957A70">
        <w:rPr>
          <w:rFonts w:ascii="Times New Roman" w:hAnsi="Times New Roman" w:cs="Times New Roman"/>
          <w:i/>
          <w:iCs/>
          <w:sz w:val="24"/>
          <w:szCs w:val="24"/>
        </w:rPr>
        <w:t xml:space="preserve"> Agama </w:t>
      </w:r>
      <w:proofErr w:type="spellStart"/>
      <w:r w:rsidRPr="00957A70">
        <w:rPr>
          <w:rFonts w:ascii="Times New Roman" w:hAnsi="Times New Roman" w:cs="Times New Roman"/>
          <w:i/>
          <w:iCs/>
          <w:sz w:val="24"/>
          <w:szCs w:val="24"/>
        </w:rPr>
        <w:t>Terhadap</w:t>
      </w:r>
      <w:proofErr w:type="spellEnd"/>
      <w:r w:rsidRPr="00957A70">
        <w:rPr>
          <w:rFonts w:ascii="Times New Roman" w:hAnsi="Times New Roman" w:cs="Times New Roman"/>
          <w:i/>
          <w:iCs/>
          <w:sz w:val="24"/>
          <w:szCs w:val="24"/>
        </w:rPr>
        <w:t xml:space="preserve"> </w:t>
      </w:r>
      <w:proofErr w:type="spellStart"/>
      <w:r w:rsidRPr="00957A70">
        <w:rPr>
          <w:rFonts w:ascii="Times New Roman" w:hAnsi="Times New Roman" w:cs="Times New Roman"/>
          <w:i/>
          <w:iCs/>
          <w:sz w:val="24"/>
          <w:szCs w:val="24"/>
        </w:rPr>
        <w:t>Kekerasan</w:t>
      </w:r>
      <w:proofErr w:type="spellEnd"/>
      <w:r>
        <w:rPr>
          <w:rFonts w:ascii="Times New Roman" w:hAnsi="Times New Roman" w:cs="Times New Roman"/>
          <w:sz w:val="24"/>
          <w:szCs w:val="24"/>
        </w:rPr>
        <w:t xml:space="preserve">, Raja </w:t>
      </w:r>
      <w:r w:rsidR="00EE2C5B">
        <w:rPr>
          <w:rFonts w:ascii="Times New Roman" w:hAnsi="Times New Roman" w:cs="Times New Roman"/>
          <w:sz w:val="24"/>
          <w:szCs w:val="24"/>
        </w:rPr>
        <w:br/>
        <w:t xml:space="preserve">           </w:t>
      </w:r>
      <w:proofErr w:type="spellStart"/>
      <w:r>
        <w:rPr>
          <w:rFonts w:ascii="Times New Roman" w:hAnsi="Times New Roman" w:cs="Times New Roman"/>
          <w:sz w:val="24"/>
          <w:szCs w:val="24"/>
        </w:rPr>
        <w:t>Grafindo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Persada</w:t>
      </w:r>
      <w:proofErr w:type="spellEnd"/>
      <w:r>
        <w:rPr>
          <w:rFonts w:ascii="Times New Roman" w:hAnsi="Times New Roman" w:cs="Times New Roman"/>
          <w:sz w:val="24"/>
          <w:szCs w:val="24"/>
        </w:rPr>
        <w:t>, Jakarta.</w:t>
      </w:r>
    </w:p>
    <w:p w14:paraId="3FEE3E62" w14:textId="785D4832" w:rsidR="00957A70" w:rsidRDefault="00957A70" w:rsidP="003B0C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Maidin </w:t>
      </w:r>
      <w:proofErr w:type="spellStart"/>
      <w:r>
        <w:rPr>
          <w:rFonts w:ascii="Times New Roman" w:hAnsi="Times New Roman" w:cs="Times New Roman"/>
          <w:sz w:val="24"/>
          <w:szCs w:val="24"/>
        </w:rPr>
        <w:t>Gultom</w:t>
      </w:r>
      <w:proofErr w:type="spellEnd"/>
      <w:r>
        <w:rPr>
          <w:rFonts w:ascii="Times New Roman" w:hAnsi="Times New Roman" w:cs="Times New Roman"/>
          <w:sz w:val="24"/>
          <w:szCs w:val="24"/>
        </w:rPr>
        <w:t xml:space="preserve">, 2008, </w:t>
      </w:r>
      <w:proofErr w:type="spellStart"/>
      <w:r>
        <w:rPr>
          <w:rFonts w:ascii="Times New Roman" w:hAnsi="Times New Roman" w:cs="Times New Roman"/>
          <w:sz w:val="24"/>
          <w:szCs w:val="24"/>
        </w:rPr>
        <w:t>Perlindungan</w:t>
      </w:r>
      <w:proofErr w:type="spellEnd"/>
      <w:r>
        <w:rPr>
          <w:rFonts w:ascii="Times New Roman" w:hAnsi="Times New Roman" w:cs="Times New Roman"/>
          <w:sz w:val="24"/>
          <w:szCs w:val="24"/>
        </w:rPr>
        <w:t xml:space="preserve"> Hukum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Anak Dalam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Peradilan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r w:rsidR="00EE2C5B">
        <w:rPr>
          <w:rFonts w:ascii="Times New Roman" w:hAnsi="Times New Roman" w:cs="Times New Roman"/>
          <w:sz w:val="24"/>
          <w:szCs w:val="24"/>
        </w:rPr>
        <w:br/>
        <w:t xml:space="preserve">             </w:t>
      </w:r>
      <w:r>
        <w:rPr>
          <w:rFonts w:ascii="Times New Roman" w:hAnsi="Times New Roman" w:cs="Times New Roman"/>
          <w:sz w:val="24"/>
          <w:szCs w:val="24"/>
        </w:rPr>
        <w:t xml:space="preserve">Anak di Indonesia, Refika </w:t>
      </w:r>
      <w:proofErr w:type="spellStart"/>
      <w:r>
        <w:rPr>
          <w:rFonts w:ascii="Times New Roman" w:hAnsi="Times New Roman" w:cs="Times New Roman"/>
          <w:sz w:val="24"/>
          <w:szCs w:val="24"/>
        </w:rPr>
        <w:t>Aditama</w:t>
      </w:r>
      <w:proofErr w:type="spellEnd"/>
      <w:r>
        <w:rPr>
          <w:rFonts w:ascii="Times New Roman" w:hAnsi="Times New Roman" w:cs="Times New Roman"/>
          <w:sz w:val="24"/>
          <w:szCs w:val="24"/>
        </w:rPr>
        <w:t>, Bandung.</w:t>
      </w:r>
    </w:p>
    <w:p w14:paraId="50555747" w14:textId="3969B8EF" w:rsidR="00957A70" w:rsidRDefault="00957A70" w:rsidP="003B0C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Maulana Hasan </w:t>
      </w:r>
      <w:proofErr w:type="spellStart"/>
      <w:r>
        <w:rPr>
          <w:rFonts w:ascii="Times New Roman" w:hAnsi="Times New Roman" w:cs="Times New Roman"/>
          <w:sz w:val="24"/>
          <w:szCs w:val="24"/>
        </w:rPr>
        <w:t>Wadong</w:t>
      </w:r>
      <w:proofErr w:type="spellEnd"/>
      <w:r>
        <w:rPr>
          <w:rFonts w:ascii="Times New Roman" w:hAnsi="Times New Roman" w:cs="Times New Roman"/>
          <w:sz w:val="24"/>
          <w:szCs w:val="24"/>
        </w:rPr>
        <w:t xml:space="preserve">, 2000, </w:t>
      </w:r>
      <w:proofErr w:type="spellStart"/>
      <w:r w:rsidRPr="00A15F4E">
        <w:rPr>
          <w:rFonts w:ascii="Times New Roman" w:hAnsi="Times New Roman" w:cs="Times New Roman"/>
          <w:i/>
          <w:iCs/>
          <w:sz w:val="24"/>
          <w:szCs w:val="24"/>
        </w:rPr>
        <w:t>Advokasi</w:t>
      </w:r>
      <w:proofErr w:type="spellEnd"/>
      <w:r w:rsidRPr="00A15F4E">
        <w:rPr>
          <w:rFonts w:ascii="Times New Roman" w:hAnsi="Times New Roman" w:cs="Times New Roman"/>
          <w:i/>
          <w:iCs/>
          <w:sz w:val="24"/>
          <w:szCs w:val="24"/>
        </w:rPr>
        <w:t xml:space="preserve"> Dan Hukum </w:t>
      </w:r>
      <w:proofErr w:type="spellStart"/>
      <w:r w:rsidRPr="00A15F4E">
        <w:rPr>
          <w:rFonts w:ascii="Times New Roman" w:hAnsi="Times New Roman" w:cs="Times New Roman"/>
          <w:i/>
          <w:iCs/>
          <w:sz w:val="24"/>
          <w:szCs w:val="24"/>
        </w:rPr>
        <w:t>Perlindungan</w:t>
      </w:r>
      <w:proofErr w:type="spellEnd"/>
      <w:r w:rsidRPr="00A15F4E">
        <w:rPr>
          <w:rFonts w:ascii="Times New Roman" w:hAnsi="Times New Roman" w:cs="Times New Roman"/>
          <w:i/>
          <w:iCs/>
          <w:sz w:val="24"/>
          <w:szCs w:val="24"/>
        </w:rPr>
        <w:t xml:space="preserve"> Anak</w:t>
      </w:r>
      <w:r>
        <w:rPr>
          <w:rFonts w:ascii="Times New Roman" w:hAnsi="Times New Roman" w:cs="Times New Roman"/>
          <w:sz w:val="24"/>
          <w:szCs w:val="24"/>
        </w:rPr>
        <w:t xml:space="preserve">, </w:t>
      </w:r>
      <w:proofErr w:type="spellStart"/>
      <w:r>
        <w:rPr>
          <w:rFonts w:ascii="Times New Roman" w:hAnsi="Times New Roman" w:cs="Times New Roman"/>
          <w:sz w:val="24"/>
          <w:szCs w:val="24"/>
        </w:rPr>
        <w:t>Grasindo</w:t>
      </w:r>
      <w:proofErr w:type="spellEnd"/>
      <w:r>
        <w:rPr>
          <w:rFonts w:ascii="Times New Roman" w:hAnsi="Times New Roman" w:cs="Times New Roman"/>
          <w:sz w:val="24"/>
          <w:szCs w:val="24"/>
        </w:rPr>
        <w:t xml:space="preserve"> PT </w:t>
      </w:r>
      <w:r w:rsidR="00EE2C5B">
        <w:rPr>
          <w:rFonts w:ascii="Times New Roman" w:hAnsi="Times New Roman" w:cs="Times New Roman"/>
          <w:sz w:val="24"/>
          <w:szCs w:val="24"/>
        </w:rPr>
        <w:br/>
        <w:t xml:space="preserve">              </w:t>
      </w:r>
      <w:r>
        <w:rPr>
          <w:rFonts w:ascii="Times New Roman" w:hAnsi="Times New Roman" w:cs="Times New Roman"/>
          <w:sz w:val="24"/>
          <w:szCs w:val="24"/>
        </w:rPr>
        <w:t>Gramedia Widiarsarana Indonesia, Jakarta.</w:t>
      </w:r>
    </w:p>
    <w:p w14:paraId="6401DEA8" w14:textId="0EAF9F60" w:rsidR="00957A70" w:rsidRDefault="00957A70" w:rsidP="003B0C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MG. Endang </w:t>
      </w:r>
      <w:proofErr w:type="spellStart"/>
      <w:r>
        <w:rPr>
          <w:rFonts w:ascii="Times New Roman" w:hAnsi="Times New Roman" w:cs="Times New Roman"/>
          <w:sz w:val="24"/>
          <w:szCs w:val="24"/>
        </w:rPr>
        <w:t>Sumiarni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Chandera</w:t>
      </w:r>
      <w:proofErr w:type="spellEnd"/>
      <w:r>
        <w:rPr>
          <w:rFonts w:ascii="Times New Roman" w:hAnsi="Times New Roman" w:cs="Times New Roman"/>
          <w:sz w:val="24"/>
          <w:szCs w:val="24"/>
        </w:rPr>
        <w:t xml:space="preserve"> Halim, 2000, </w:t>
      </w:r>
      <w:proofErr w:type="spellStart"/>
      <w:r w:rsidRPr="00A15F4E">
        <w:rPr>
          <w:rFonts w:ascii="Times New Roman" w:hAnsi="Times New Roman" w:cs="Times New Roman"/>
          <w:i/>
          <w:iCs/>
          <w:sz w:val="24"/>
          <w:szCs w:val="24"/>
        </w:rPr>
        <w:t>Perlindungan</w:t>
      </w:r>
      <w:proofErr w:type="spellEnd"/>
      <w:r w:rsidRPr="00A15F4E">
        <w:rPr>
          <w:rFonts w:ascii="Times New Roman" w:hAnsi="Times New Roman" w:cs="Times New Roman"/>
          <w:i/>
          <w:iCs/>
          <w:sz w:val="24"/>
          <w:szCs w:val="24"/>
        </w:rPr>
        <w:t xml:space="preserve"> Hukum </w:t>
      </w:r>
      <w:proofErr w:type="spellStart"/>
      <w:r w:rsidRPr="00A15F4E">
        <w:rPr>
          <w:rFonts w:ascii="Times New Roman" w:hAnsi="Times New Roman" w:cs="Times New Roman"/>
          <w:i/>
          <w:iCs/>
          <w:sz w:val="24"/>
          <w:szCs w:val="24"/>
        </w:rPr>
        <w:t>Terhadap</w:t>
      </w:r>
      <w:proofErr w:type="spellEnd"/>
      <w:r w:rsidR="00A15F4E" w:rsidRPr="00A15F4E">
        <w:rPr>
          <w:rFonts w:ascii="Times New Roman" w:hAnsi="Times New Roman" w:cs="Times New Roman"/>
          <w:i/>
          <w:iCs/>
          <w:sz w:val="24"/>
          <w:szCs w:val="24"/>
        </w:rPr>
        <w:t xml:space="preserve"> Anak </w:t>
      </w:r>
      <w:r w:rsidR="00EE2C5B">
        <w:rPr>
          <w:rFonts w:ascii="Times New Roman" w:hAnsi="Times New Roman" w:cs="Times New Roman"/>
          <w:i/>
          <w:iCs/>
          <w:sz w:val="24"/>
          <w:szCs w:val="24"/>
        </w:rPr>
        <w:br/>
        <w:t xml:space="preserve">               </w:t>
      </w:r>
      <w:proofErr w:type="spellStart"/>
      <w:r w:rsidR="00A15F4E" w:rsidRPr="00A15F4E">
        <w:rPr>
          <w:rFonts w:ascii="Times New Roman" w:hAnsi="Times New Roman" w:cs="Times New Roman"/>
          <w:i/>
          <w:iCs/>
          <w:sz w:val="24"/>
          <w:szCs w:val="24"/>
        </w:rPr>
        <w:t>dalam</w:t>
      </w:r>
      <w:proofErr w:type="spellEnd"/>
      <w:r w:rsidR="00A15F4E" w:rsidRPr="00A15F4E">
        <w:rPr>
          <w:rFonts w:ascii="Times New Roman" w:hAnsi="Times New Roman" w:cs="Times New Roman"/>
          <w:i/>
          <w:iCs/>
          <w:sz w:val="24"/>
          <w:szCs w:val="24"/>
        </w:rPr>
        <w:t xml:space="preserve"> Hukum </w:t>
      </w:r>
      <w:proofErr w:type="spellStart"/>
      <w:r w:rsidR="00A15F4E" w:rsidRPr="00A15F4E">
        <w:rPr>
          <w:rFonts w:ascii="Times New Roman" w:hAnsi="Times New Roman" w:cs="Times New Roman"/>
          <w:i/>
          <w:iCs/>
          <w:sz w:val="24"/>
          <w:szCs w:val="24"/>
        </w:rPr>
        <w:t>Keluarga</w:t>
      </w:r>
      <w:proofErr w:type="spellEnd"/>
      <w:r w:rsidR="00A15F4E">
        <w:rPr>
          <w:rFonts w:ascii="Times New Roman" w:hAnsi="Times New Roman" w:cs="Times New Roman"/>
          <w:sz w:val="24"/>
          <w:szCs w:val="24"/>
        </w:rPr>
        <w:t>, Universitas Atma Jaya, Yogyakarta.</w:t>
      </w:r>
    </w:p>
    <w:p w14:paraId="615ECF91" w14:textId="7166A6C4" w:rsidR="00EE2C5B" w:rsidRDefault="00EE2C5B" w:rsidP="003B0C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Muladi, 2005, </w:t>
      </w:r>
      <w:r w:rsidRPr="005B5930">
        <w:rPr>
          <w:rFonts w:ascii="Times New Roman" w:hAnsi="Times New Roman" w:cs="Times New Roman"/>
          <w:i/>
          <w:iCs/>
          <w:sz w:val="24"/>
          <w:szCs w:val="24"/>
        </w:rPr>
        <w:t xml:space="preserve">Hak </w:t>
      </w:r>
      <w:proofErr w:type="spellStart"/>
      <w:r w:rsidRPr="005B5930">
        <w:rPr>
          <w:rFonts w:ascii="Times New Roman" w:hAnsi="Times New Roman" w:cs="Times New Roman"/>
          <w:i/>
          <w:iCs/>
          <w:sz w:val="24"/>
          <w:szCs w:val="24"/>
        </w:rPr>
        <w:t>Asasi</w:t>
      </w:r>
      <w:proofErr w:type="spellEnd"/>
      <w:r w:rsidRPr="005B5930">
        <w:rPr>
          <w:rFonts w:ascii="Times New Roman" w:hAnsi="Times New Roman" w:cs="Times New Roman"/>
          <w:i/>
          <w:iCs/>
          <w:sz w:val="24"/>
          <w:szCs w:val="24"/>
        </w:rPr>
        <w:t xml:space="preserve"> </w:t>
      </w:r>
      <w:proofErr w:type="spellStart"/>
      <w:r w:rsidRPr="005B5930">
        <w:rPr>
          <w:rFonts w:ascii="Times New Roman" w:hAnsi="Times New Roman" w:cs="Times New Roman"/>
          <w:i/>
          <w:iCs/>
          <w:sz w:val="24"/>
          <w:szCs w:val="24"/>
        </w:rPr>
        <w:t>Manusia</w:t>
      </w:r>
      <w:proofErr w:type="spellEnd"/>
      <w:r w:rsidRPr="005B5930">
        <w:rPr>
          <w:rFonts w:ascii="Times New Roman" w:hAnsi="Times New Roman" w:cs="Times New Roman"/>
          <w:i/>
          <w:iCs/>
          <w:sz w:val="24"/>
          <w:szCs w:val="24"/>
        </w:rPr>
        <w:t xml:space="preserve"> Dalam </w:t>
      </w:r>
      <w:proofErr w:type="spellStart"/>
      <w:r w:rsidRPr="005B5930">
        <w:rPr>
          <w:rFonts w:ascii="Times New Roman" w:hAnsi="Times New Roman" w:cs="Times New Roman"/>
          <w:i/>
          <w:iCs/>
          <w:sz w:val="24"/>
          <w:szCs w:val="24"/>
        </w:rPr>
        <w:t>Perspektif</w:t>
      </w:r>
      <w:proofErr w:type="spellEnd"/>
      <w:r w:rsidRPr="005B5930">
        <w:rPr>
          <w:rFonts w:ascii="Times New Roman" w:hAnsi="Times New Roman" w:cs="Times New Roman"/>
          <w:i/>
          <w:iCs/>
          <w:sz w:val="24"/>
          <w:szCs w:val="24"/>
        </w:rPr>
        <w:t xml:space="preserve"> </w:t>
      </w:r>
      <w:proofErr w:type="spellStart"/>
      <w:r w:rsidRPr="005B5930">
        <w:rPr>
          <w:rFonts w:ascii="Times New Roman" w:hAnsi="Times New Roman" w:cs="Times New Roman"/>
          <w:i/>
          <w:iCs/>
          <w:sz w:val="24"/>
          <w:szCs w:val="24"/>
        </w:rPr>
        <w:t>Sistem</w:t>
      </w:r>
      <w:proofErr w:type="spellEnd"/>
      <w:r w:rsidRPr="005B5930">
        <w:rPr>
          <w:rFonts w:ascii="Times New Roman" w:hAnsi="Times New Roman" w:cs="Times New Roman"/>
          <w:i/>
          <w:iCs/>
          <w:sz w:val="24"/>
          <w:szCs w:val="24"/>
        </w:rPr>
        <w:t xml:space="preserve"> </w:t>
      </w:r>
      <w:proofErr w:type="spellStart"/>
      <w:r w:rsidRPr="005B5930">
        <w:rPr>
          <w:rFonts w:ascii="Times New Roman" w:hAnsi="Times New Roman" w:cs="Times New Roman"/>
          <w:i/>
          <w:iCs/>
          <w:sz w:val="24"/>
          <w:szCs w:val="24"/>
        </w:rPr>
        <w:t>Peradilan</w:t>
      </w:r>
      <w:proofErr w:type="spellEnd"/>
      <w:r w:rsidRPr="005B5930">
        <w:rPr>
          <w:rFonts w:ascii="Times New Roman" w:hAnsi="Times New Roman" w:cs="Times New Roman"/>
          <w:i/>
          <w:iCs/>
          <w:sz w:val="24"/>
          <w:szCs w:val="24"/>
        </w:rPr>
        <w:t xml:space="preserve"> </w:t>
      </w:r>
      <w:proofErr w:type="spellStart"/>
      <w:r w:rsidRPr="005B5930">
        <w:rPr>
          <w:rFonts w:ascii="Times New Roman" w:hAnsi="Times New Roman" w:cs="Times New Roman"/>
          <w:i/>
          <w:iCs/>
          <w:sz w:val="24"/>
          <w:szCs w:val="24"/>
        </w:rPr>
        <w:t>Pidana</w:t>
      </w:r>
      <w:proofErr w:type="spellEnd"/>
      <w:r>
        <w:rPr>
          <w:rFonts w:ascii="Times New Roman" w:hAnsi="Times New Roman" w:cs="Times New Roman"/>
          <w:sz w:val="24"/>
          <w:szCs w:val="24"/>
        </w:rPr>
        <w:t xml:space="preserve">, Refika </w:t>
      </w:r>
      <w:proofErr w:type="spellStart"/>
      <w:r>
        <w:rPr>
          <w:rFonts w:ascii="Times New Roman" w:hAnsi="Times New Roman" w:cs="Times New Roman"/>
          <w:sz w:val="24"/>
          <w:szCs w:val="24"/>
        </w:rPr>
        <w:t>Aditama</w:t>
      </w:r>
      <w:proofErr w:type="spellEnd"/>
      <w:r>
        <w:rPr>
          <w:rFonts w:ascii="Times New Roman" w:hAnsi="Times New Roman" w:cs="Times New Roman"/>
          <w:sz w:val="24"/>
          <w:szCs w:val="24"/>
        </w:rPr>
        <w:t xml:space="preserve">, </w:t>
      </w:r>
      <w:r>
        <w:rPr>
          <w:rFonts w:ascii="Times New Roman" w:hAnsi="Times New Roman" w:cs="Times New Roman"/>
          <w:sz w:val="24"/>
          <w:szCs w:val="24"/>
        </w:rPr>
        <w:br/>
        <w:t xml:space="preserve">              Jakarta. </w:t>
      </w:r>
    </w:p>
    <w:p w14:paraId="6F934298" w14:textId="4A0894B0" w:rsidR="00EE2C5B" w:rsidRDefault="00EE2C5B" w:rsidP="003B0C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Pusat Bahasa </w:t>
      </w:r>
      <w:proofErr w:type="spellStart"/>
      <w:r>
        <w:rPr>
          <w:rFonts w:ascii="Times New Roman" w:hAnsi="Times New Roman" w:cs="Times New Roman"/>
          <w:sz w:val="24"/>
          <w:szCs w:val="24"/>
        </w:rPr>
        <w:t>Departement</w:t>
      </w:r>
      <w:proofErr w:type="spellEnd"/>
      <w:r>
        <w:rPr>
          <w:rFonts w:ascii="Times New Roman" w:hAnsi="Times New Roman" w:cs="Times New Roman"/>
          <w:sz w:val="24"/>
          <w:szCs w:val="24"/>
        </w:rPr>
        <w:t xml:space="preserve"> Pendidikan Nasional, 2002, </w:t>
      </w:r>
      <w:r w:rsidRPr="005B5930">
        <w:rPr>
          <w:rFonts w:ascii="Times New Roman" w:hAnsi="Times New Roman" w:cs="Times New Roman"/>
          <w:i/>
          <w:iCs/>
          <w:sz w:val="24"/>
          <w:szCs w:val="24"/>
        </w:rPr>
        <w:t>Kamus Besar Bahasa Indonesia,</w:t>
      </w:r>
      <w:r>
        <w:rPr>
          <w:rFonts w:ascii="Times New Roman" w:hAnsi="Times New Roman" w:cs="Times New Roman"/>
          <w:sz w:val="24"/>
          <w:szCs w:val="24"/>
        </w:rPr>
        <w:t xml:space="preserve"> Balai </w:t>
      </w:r>
      <w:r>
        <w:rPr>
          <w:rFonts w:ascii="Times New Roman" w:hAnsi="Times New Roman" w:cs="Times New Roman"/>
          <w:sz w:val="24"/>
          <w:szCs w:val="24"/>
        </w:rPr>
        <w:br/>
        <w:t xml:space="preserve">              Pustaka, Jakarta.</w:t>
      </w:r>
    </w:p>
    <w:p w14:paraId="2E255E5A" w14:textId="415DECFB" w:rsidR="00EE2C5B" w:rsidRDefault="00EE2C5B" w:rsidP="003B0C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Sholeh </w:t>
      </w:r>
      <w:proofErr w:type="spellStart"/>
      <w:r>
        <w:rPr>
          <w:rFonts w:ascii="Times New Roman" w:hAnsi="Times New Roman" w:cs="Times New Roman"/>
          <w:sz w:val="24"/>
          <w:szCs w:val="24"/>
        </w:rPr>
        <w:t>Soeaidy</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Zulkhair</w:t>
      </w:r>
      <w:proofErr w:type="spellEnd"/>
      <w:r>
        <w:rPr>
          <w:rFonts w:ascii="Times New Roman" w:hAnsi="Times New Roman" w:cs="Times New Roman"/>
          <w:sz w:val="24"/>
          <w:szCs w:val="24"/>
        </w:rPr>
        <w:t xml:space="preserve">, 2001, </w:t>
      </w:r>
      <w:r w:rsidRPr="005B5930">
        <w:rPr>
          <w:rFonts w:ascii="Times New Roman" w:hAnsi="Times New Roman" w:cs="Times New Roman"/>
          <w:i/>
          <w:iCs/>
          <w:sz w:val="24"/>
          <w:szCs w:val="24"/>
        </w:rPr>
        <w:t xml:space="preserve">Dasar Hukum </w:t>
      </w:r>
      <w:proofErr w:type="spellStart"/>
      <w:r w:rsidRPr="005B5930">
        <w:rPr>
          <w:rFonts w:ascii="Times New Roman" w:hAnsi="Times New Roman" w:cs="Times New Roman"/>
          <w:i/>
          <w:iCs/>
          <w:sz w:val="24"/>
          <w:szCs w:val="24"/>
        </w:rPr>
        <w:t>Perlindungan</w:t>
      </w:r>
      <w:proofErr w:type="spellEnd"/>
      <w:r w:rsidRPr="005B5930">
        <w:rPr>
          <w:rFonts w:ascii="Times New Roman" w:hAnsi="Times New Roman" w:cs="Times New Roman"/>
          <w:i/>
          <w:iCs/>
          <w:sz w:val="24"/>
          <w:szCs w:val="24"/>
        </w:rPr>
        <w:t xml:space="preserve"> Anak</w:t>
      </w:r>
      <w:r>
        <w:rPr>
          <w:rFonts w:ascii="Times New Roman" w:hAnsi="Times New Roman" w:cs="Times New Roman"/>
          <w:sz w:val="24"/>
          <w:szCs w:val="24"/>
        </w:rPr>
        <w:t xml:space="preserve">, CV. </w:t>
      </w:r>
      <w:proofErr w:type="spellStart"/>
      <w:r>
        <w:rPr>
          <w:rFonts w:ascii="Times New Roman" w:hAnsi="Times New Roman" w:cs="Times New Roman"/>
          <w:sz w:val="24"/>
          <w:szCs w:val="24"/>
        </w:rPr>
        <w:t>Novindo</w:t>
      </w:r>
      <w:proofErr w:type="spellEnd"/>
      <w:r>
        <w:rPr>
          <w:rFonts w:ascii="Times New Roman" w:hAnsi="Times New Roman" w:cs="Times New Roman"/>
          <w:sz w:val="24"/>
          <w:szCs w:val="24"/>
        </w:rPr>
        <w:t xml:space="preserve"> Pustaka</w:t>
      </w:r>
      <w:r>
        <w:rPr>
          <w:rFonts w:ascii="Times New Roman" w:hAnsi="Times New Roman" w:cs="Times New Roman"/>
          <w:sz w:val="24"/>
          <w:szCs w:val="24"/>
        </w:rPr>
        <w:br/>
        <w:t xml:space="preserve">            </w:t>
      </w:r>
      <w:proofErr w:type="spellStart"/>
      <w:r>
        <w:rPr>
          <w:rFonts w:ascii="Times New Roman" w:hAnsi="Times New Roman" w:cs="Times New Roman"/>
          <w:sz w:val="24"/>
          <w:szCs w:val="24"/>
        </w:rPr>
        <w:t>Mandiri</w:t>
      </w:r>
      <w:proofErr w:type="spellEnd"/>
      <w:r>
        <w:rPr>
          <w:rFonts w:ascii="Times New Roman" w:hAnsi="Times New Roman" w:cs="Times New Roman"/>
          <w:sz w:val="24"/>
          <w:szCs w:val="24"/>
        </w:rPr>
        <w:t>, Jakarta.</w:t>
      </w:r>
    </w:p>
    <w:p w14:paraId="39F5A89C" w14:textId="43EB3185" w:rsidR="00EE2C5B" w:rsidRDefault="00EE2C5B" w:rsidP="003B0CF9">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Soedikno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Mertokusumo</w:t>
      </w:r>
      <w:proofErr w:type="spellEnd"/>
      <w:r>
        <w:rPr>
          <w:rFonts w:ascii="Times New Roman" w:hAnsi="Times New Roman" w:cs="Times New Roman"/>
          <w:sz w:val="24"/>
          <w:szCs w:val="24"/>
        </w:rPr>
        <w:t>, 1998</w:t>
      </w:r>
      <w:r w:rsidR="005B5930">
        <w:rPr>
          <w:rFonts w:ascii="Times New Roman" w:hAnsi="Times New Roman" w:cs="Times New Roman"/>
          <w:sz w:val="24"/>
          <w:szCs w:val="24"/>
        </w:rPr>
        <w:t xml:space="preserve">, </w:t>
      </w:r>
      <w:proofErr w:type="spellStart"/>
      <w:r w:rsidR="005B5930" w:rsidRPr="00817206">
        <w:rPr>
          <w:rFonts w:ascii="Times New Roman" w:hAnsi="Times New Roman" w:cs="Times New Roman"/>
          <w:i/>
          <w:iCs/>
          <w:sz w:val="24"/>
          <w:szCs w:val="24"/>
        </w:rPr>
        <w:t>Mengenal</w:t>
      </w:r>
      <w:proofErr w:type="spellEnd"/>
      <w:r w:rsidR="005B5930" w:rsidRPr="00817206">
        <w:rPr>
          <w:rFonts w:ascii="Times New Roman" w:hAnsi="Times New Roman" w:cs="Times New Roman"/>
          <w:i/>
          <w:iCs/>
          <w:sz w:val="24"/>
          <w:szCs w:val="24"/>
        </w:rPr>
        <w:t xml:space="preserve"> Hukum</w:t>
      </w:r>
      <w:r w:rsidR="005B5930">
        <w:rPr>
          <w:rFonts w:ascii="Times New Roman" w:hAnsi="Times New Roman" w:cs="Times New Roman"/>
          <w:sz w:val="24"/>
          <w:szCs w:val="24"/>
        </w:rPr>
        <w:t>, Liberty, Yogyakarta.</w:t>
      </w:r>
    </w:p>
    <w:p w14:paraId="56E14F77" w14:textId="328C34BD" w:rsidR="005B5930" w:rsidRDefault="005B5930" w:rsidP="003B0C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 </w:t>
      </w:r>
      <w:proofErr w:type="spellStart"/>
      <w:r>
        <w:rPr>
          <w:rFonts w:ascii="Times New Roman" w:hAnsi="Times New Roman" w:cs="Times New Roman"/>
          <w:sz w:val="24"/>
          <w:szCs w:val="24"/>
        </w:rPr>
        <w:t>Wijoyo</w:t>
      </w:r>
      <w:proofErr w:type="spellEnd"/>
      <w:r>
        <w:rPr>
          <w:rFonts w:ascii="Times New Roman" w:hAnsi="Times New Roman" w:cs="Times New Roman"/>
          <w:sz w:val="24"/>
          <w:szCs w:val="24"/>
        </w:rPr>
        <w:t xml:space="preserve">, 2006, </w:t>
      </w:r>
      <w:proofErr w:type="spellStart"/>
      <w:r w:rsidRPr="00817206">
        <w:rPr>
          <w:rFonts w:ascii="Times New Roman" w:hAnsi="Times New Roman" w:cs="Times New Roman"/>
          <w:i/>
          <w:iCs/>
          <w:sz w:val="24"/>
          <w:szCs w:val="24"/>
        </w:rPr>
        <w:t>Pengadilan</w:t>
      </w:r>
      <w:proofErr w:type="spellEnd"/>
      <w:r w:rsidRPr="00817206">
        <w:rPr>
          <w:rFonts w:ascii="Times New Roman" w:hAnsi="Times New Roman" w:cs="Times New Roman"/>
          <w:i/>
          <w:iCs/>
          <w:sz w:val="24"/>
          <w:szCs w:val="24"/>
        </w:rPr>
        <w:t xml:space="preserve"> Hak </w:t>
      </w:r>
      <w:proofErr w:type="spellStart"/>
      <w:r w:rsidRPr="00817206">
        <w:rPr>
          <w:rFonts w:ascii="Times New Roman" w:hAnsi="Times New Roman" w:cs="Times New Roman"/>
          <w:i/>
          <w:iCs/>
          <w:sz w:val="24"/>
          <w:szCs w:val="24"/>
        </w:rPr>
        <w:t>Asasi</w:t>
      </w:r>
      <w:proofErr w:type="spellEnd"/>
      <w:r w:rsidRPr="00817206">
        <w:rPr>
          <w:rFonts w:ascii="Times New Roman" w:hAnsi="Times New Roman" w:cs="Times New Roman"/>
          <w:i/>
          <w:iCs/>
          <w:sz w:val="24"/>
          <w:szCs w:val="24"/>
        </w:rPr>
        <w:t xml:space="preserve"> </w:t>
      </w:r>
      <w:proofErr w:type="spellStart"/>
      <w:r w:rsidRPr="00817206">
        <w:rPr>
          <w:rFonts w:ascii="Times New Roman" w:hAnsi="Times New Roman" w:cs="Times New Roman"/>
          <w:i/>
          <w:iCs/>
          <w:sz w:val="24"/>
          <w:szCs w:val="24"/>
        </w:rPr>
        <w:t>Manusia</w:t>
      </w:r>
      <w:proofErr w:type="spellEnd"/>
      <w:r w:rsidRPr="00817206">
        <w:rPr>
          <w:rFonts w:ascii="Times New Roman" w:hAnsi="Times New Roman" w:cs="Times New Roman"/>
          <w:i/>
          <w:iCs/>
          <w:sz w:val="24"/>
          <w:szCs w:val="24"/>
        </w:rPr>
        <w:t xml:space="preserve"> di Indonesia</w:t>
      </w:r>
      <w:r w:rsidR="00EC1150">
        <w:rPr>
          <w:rFonts w:ascii="Times New Roman" w:hAnsi="Times New Roman" w:cs="Times New Roman"/>
          <w:sz w:val="24"/>
          <w:szCs w:val="24"/>
        </w:rPr>
        <w:t xml:space="preserve">, </w:t>
      </w:r>
      <w:proofErr w:type="spellStart"/>
      <w:r w:rsidR="00EC1150">
        <w:rPr>
          <w:rFonts w:ascii="Times New Roman" w:hAnsi="Times New Roman" w:cs="Times New Roman"/>
          <w:sz w:val="24"/>
          <w:szCs w:val="24"/>
        </w:rPr>
        <w:t>Kencana</w:t>
      </w:r>
      <w:proofErr w:type="spellEnd"/>
      <w:r w:rsidR="00EC1150">
        <w:rPr>
          <w:rFonts w:ascii="Times New Roman" w:hAnsi="Times New Roman" w:cs="Times New Roman"/>
          <w:sz w:val="24"/>
          <w:szCs w:val="24"/>
        </w:rPr>
        <w:t xml:space="preserve"> </w:t>
      </w:r>
      <w:proofErr w:type="spellStart"/>
      <w:r w:rsidR="00EC1150">
        <w:rPr>
          <w:rFonts w:ascii="Times New Roman" w:hAnsi="Times New Roman" w:cs="Times New Roman"/>
          <w:sz w:val="24"/>
          <w:szCs w:val="24"/>
        </w:rPr>
        <w:t>Prenada</w:t>
      </w:r>
      <w:proofErr w:type="spellEnd"/>
      <w:r w:rsidR="00ED66AC">
        <w:rPr>
          <w:rFonts w:ascii="Times New Roman" w:hAnsi="Times New Roman" w:cs="Times New Roman"/>
          <w:sz w:val="24"/>
          <w:szCs w:val="24"/>
        </w:rPr>
        <w:t xml:space="preserve"> Media Group, </w:t>
      </w:r>
      <w:r w:rsidR="00ED66AC">
        <w:rPr>
          <w:rFonts w:ascii="Times New Roman" w:hAnsi="Times New Roman" w:cs="Times New Roman"/>
          <w:sz w:val="24"/>
          <w:szCs w:val="24"/>
        </w:rPr>
        <w:br/>
        <w:t xml:space="preserve">           Jakarta.</w:t>
      </w:r>
    </w:p>
    <w:p w14:paraId="0FD18152" w14:textId="0D85230D" w:rsidR="00ED66AC" w:rsidRDefault="00ED66AC" w:rsidP="003B0C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Tim </w:t>
      </w:r>
      <w:proofErr w:type="spellStart"/>
      <w:r>
        <w:rPr>
          <w:rFonts w:ascii="Times New Roman" w:hAnsi="Times New Roman" w:cs="Times New Roman"/>
          <w:sz w:val="24"/>
          <w:szCs w:val="24"/>
        </w:rPr>
        <w:t>Penyusun</w:t>
      </w:r>
      <w:proofErr w:type="spellEnd"/>
      <w:r>
        <w:rPr>
          <w:rFonts w:ascii="Times New Roman" w:hAnsi="Times New Roman" w:cs="Times New Roman"/>
          <w:sz w:val="24"/>
          <w:szCs w:val="24"/>
        </w:rPr>
        <w:t xml:space="preserve"> Kamus Pusat </w:t>
      </w:r>
      <w:proofErr w:type="spellStart"/>
      <w:r>
        <w:rPr>
          <w:rFonts w:ascii="Times New Roman" w:hAnsi="Times New Roman" w:cs="Times New Roman"/>
          <w:sz w:val="24"/>
          <w:szCs w:val="24"/>
        </w:rPr>
        <w:t>Pembinaan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Bahasa, 2002, </w:t>
      </w:r>
      <w:r w:rsidRPr="00817206">
        <w:rPr>
          <w:rFonts w:ascii="Times New Roman" w:hAnsi="Times New Roman" w:cs="Times New Roman"/>
          <w:i/>
          <w:iCs/>
          <w:sz w:val="24"/>
          <w:szCs w:val="24"/>
        </w:rPr>
        <w:t>Kamus Besar</w:t>
      </w:r>
      <w:r w:rsidR="00817206">
        <w:rPr>
          <w:rFonts w:ascii="Times New Roman" w:hAnsi="Times New Roman" w:cs="Times New Roman"/>
          <w:i/>
          <w:iCs/>
          <w:sz w:val="24"/>
          <w:szCs w:val="24"/>
        </w:rPr>
        <w:br/>
        <w:t xml:space="preserve">          </w:t>
      </w:r>
      <w:r w:rsidRPr="00817206">
        <w:rPr>
          <w:rFonts w:ascii="Times New Roman" w:hAnsi="Times New Roman" w:cs="Times New Roman"/>
          <w:i/>
          <w:iCs/>
          <w:sz w:val="24"/>
          <w:szCs w:val="24"/>
        </w:rPr>
        <w:t xml:space="preserve"> Bahasa Indonesia </w:t>
      </w:r>
      <w:proofErr w:type="spellStart"/>
      <w:r w:rsidRPr="00817206">
        <w:rPr>
          <w:rFonts w:ascii="Times New Roman" w:hAnsi="Times New Roman" w:cs="Times New Roman"/>
          <w:i/>
          <w:iCs/>
          <w:sz w:val="24"/>
          <w:szCs w:val="24"/>
        </w:rPr>
        <w:t>Edisi</w:t>
      </w:r>
      <w:proofErr w:type="spellEnd"/>
      <w:r w:rsidRPr="00817206">
        <w:rPr>
          <w:rFonts w:ascii="Times New Roman" w:hAnsi="Times New Roman" w:cs="Times New Roman"/>
          <w:i/>
          <w:iCs/>
          <w:sz w:val="24"/>
          <w:szCs w:val="24"/>
        </w:rPr>
        <w:t xml:space="preserve"> III</w:t>
      </w:r>
      <w:r>
        <w:rPr>
          <w:rFonts w:ascii="Times New Roman" w:hAnsi="Times New Roman" w:cs="Times New Roman"/>
          <w:sz w:val="24"/>
          <w:szCs w:val="24"/>
        </w:rPr>
        <w:t>, Balai Pustaka, Jakarta.</w:t>
      </w:r>
    </w:p>
    <w:p w14:paraId="1AE202F4" w14:textId="48DAD369" w:rsidR="00ED66AC" w:rsidRDefault="00ED66AC" w:rsidP="003B0C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Thomas Santoso, 2002, </w:t>
      </w:r>
      <w:r w:rsidRPr="00817206">
        <w:rPr>
          <w:rFonts w:ascii="Times New Roman" w:hAnsi="Times New Roman" w:cs="Times New Roman"/>
          <w:i/>
          <w:iCs/>
          <w:sz w:val="24"/>
          <w:szCs w:val="24"/>
        </w:rPr>
        <w:t>Teori-</w:t>
      </w:r>
      <w:proofErr w:type="spellStart"/>
      <w:r w:rsidRPr="00817206">
        <w:rPr>
          <w:rFonts w:ascii="Times New Roman" w:hAnsi="Times New Roman" w:cs="Times New Roman"/>
          <w:i/>
          <w:iCs/>
          <w:sz w:val="24"/>
          <w:szCs w:val="24"/>
        </w:rPr>
        <w:t>teori</w:t>
      </w:r>
      <w:proofErr w:type="spellEnd"/>
      <w:r w:rsidRPr="00817206">
        <w:rPr>
          <w:rFonts w:ascii="Times New Roman" w:hAnsi="Times New Roman" w:cs="Times New Roman"/>
          <w:i/>
          <w:iCs/>
          <w:sz w:val="24"/>
          <w:szCs w:val="24"/>
        </w:rPr>
        <w:t xml:space="preserve"> </w:t>
      </w:r>
      <w:proofErr w:type="spellStart"/>
      <w:r w:rsidRPr="00817206">
        <w:rPr>
          <w:rFonts w:ascii="Times New Roman" w:hAnsi="Times New Roman" w:cs="Times New Roman"/>
          <w:i/>
          <w:iCs/>
          <w:sz w:val="24"/>
          <w:szCs w:val="24"/>
        </w:rPr>
        <w:t>Kekerasan</w:t>
      </w:r>
      <w:proofErr w:type="spellEnd"/>
      <w:r>
        <w:rPr>
          <w:rFonts w:ascii="Times New Roman" w:hAnsi="Times New Roman" w:cs="Times New Roman"/>
          <w:sz w:val="24"/>
          <w:szCs w:val="24"/>
        </w:rPr>
        <w:t>, Ghalia Indonesia, Jakarta.</w:t>
      </w:r>
    </w:p>
    <w:p w14:paraId="24A7B32F" w14:textId="305D7B5C" w:rsidR="00817206" w:rsidRDefault="00817206" w:rsidP="003B0C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Yan Pramadya Puspa, 1997, </w:t>
      </w:r>
      <w:r w:rsidRPr="00817206">
        <w:rPr>
          <w:rFonts w:ascii="Times New Roman" w:hAnsi="Times New Roman" w:cs="Times New Roman"/>
          <w:i/>
          <w:iCs/>
          <w:sz w:val="24"/>
          <w:szCs w:val="24"/>
        </w:rPr>
        <w:t>Kamus Hukum</w:t>
      </w:r>
      <w:r>
        <w:rPr>
          <w:rFonts w:ascii="Times New Roman" w:hAnsi="Times New Roman" w:cs="Times New Roman"/>
          <w:sz w:val="24"/>
          <w:szCs w:val="24"/>
        </w:rPr>
        <w:t>, Aneka, Semarang.</w:t>
      </w:r>
    </w:p>
    <w:p w14:paraId="3E1CDFDF" w14:textId="77777777" w:rsidR="009B7B40" w:rsidRDefault="009B7B40" w:rsidP="003B0CF9">
      <w:pPr>
        <w:spacing w:after="0" w:line="360" w:lineRule="auto"/>
        <w:jc w:val="both"/>
        <w:rPr>
          <w:rFonts w:ascii="Times New Roman" w:hAnsi="Times New Roman" w:cs="Times New Roman"/>
          <w:sz w:val="24"/>
          <w:szCs w:val="24"/>
        </w:rPr>
      </w:pPr>
    </w:p>
    <w:p w14:paraId="1961AD32" w14:textId="28287186" w:rsidR="00CE4DE6" w:rsidRPr="00CE4DE6" w:rsidRDefault="00CE4DE6" w:rsidP="00CE4DE6">
      <w:pPr>
        <w:pStyle w:val="FootnoteText"/>
        <w:jc w:val="both"/>
        <w:rPr>
          <w:rFonts w:ascii="Times New Roman" w:hAnsi="Times New Roman" w:cs="Times New Roman"/>
          <w:b/>
          <w:bCs/>
          <w:sz w:val="24"/>
          <w:szCs w:val="24"/>
        </w:rPr>
      </w:pPr>
      <w:proofErr w:type="gramStart"/>
      <w:r w:rsidRPr="00CE4DE6">
        <w:rPr>
          <w:rFonts w:ascii="Times New Roman" w:hAnsi="Times New Roman" w:cs="Times New Roman"/>
          <w:b/>
          <w:bCs/>
          <w:sz w:val="24"/>
          <w:szCs w:val="24"/>
        </w:rPr>
        <w:lastRenderedPageBreak/>
        <w:t>JURNAL :</w:t>
      </w:r>
      <w:proofErr w:type="gramEnd"/>
    </w:p>
    <w:p w14:paraId="68CAD73A" w14:textId="1000AE3A" w:rsidR="00CE4DE6" w:rsidRPr="00BD4851" w:rsidRDefault="00CE4DE6" w:rsidP="00CE4DE6">
      <w:pPr>
        <w:pStyle w:val="FootnoteText"/>
        <w:jc w:val="both"/>
        <w:rPr>
          <w:rFonts w:ascii="Times New Roman" w:hAnsi="Times New Roman" w:cs="Times New Roman"/>
          <w:sz w:val="24"/>
          <w:szCs w:val="24"/>
          <w:shd w:val="clear" w:color="auto" w:fill="FFFFFF"/>
        </w:rPr>
      </w:pPr>
      <w:proofErr w:type="spellStart"/>
      <w:r w:rsidRPr="00BD4851">
        <w:rPr>
          <w:rFonts w:ascii="Times New Roman" w:hAnsi="Times New Roman" w:cs="Times New Roman"/>
          <w:sz w:val="24"/>
          <w:szCs w:val="24"/>
        </w:rPr>
        <w:t>Alridho</w:t>
      </w:r>
      <w:proofErr w:type="spellEnd"/>
      <w:r w:rsidRPr="00BD4851">
        <w:rPr>
          <w:rFonts w:ascii="Times New Roman" w:hAnsi="Times New Roman" w:cs="Times New Roman"/>
          <w:sz w:val="24"/>
          <w:szCs w:val="24"/>
        </w:rPr>
        <w:t xml:space="preserve">, </w:t>
      </w:r>
      <w:proofErr w:type="spellStart"/>
      <w:r w:rsidRPr="00BD4851">
        <w:rPr>
          <w:rFonts w:ascii="Times New Roman" w:hAnsi="Times New Roman" w:cs="Times New Roman"/>
          <w:sz w:val="24"/>
          <w:szCs w:val="24"/>
        </w:rPr>
        <w:t>Riswandi</w:t>
      </w:r>
      <w:proofErr w:type="spellEnd"/>
      <w:r w:rsidRPr="00BD4851">
        <w:rPr>
          <w:rFonts w:ascii="Times New Roman" w:hAnsi="Times New Roman" w:cs="Times New Roman"/>
          <w:sz w:val="24"/>
          <w:szCs w:val="24"/>
        </w:rPr>
        <w:t xml:space="preserve">, &amp; </w:t>
      </w:r>
      <w:proofErr w:type="spellStart"/>
      <w:r w:rsidRPr="00BD4851">
        <w:rPr>
          <w:rFonts w:ascii="Times New Roman" w:hAnsi="Times New Roman" w:cs="Times New Roman"/>
          <w:sz w:val="24"/>
          <w:szCs w:val="24"/>
        </w:rPr>
        <w:t>Marfuah</w:t>
      </w:r>
      <w:proofErr w:type="spellEnd"/>
      <w:r w:rsidRPr="00BD4851">
        <w:rPr>
          <w:rFonts w:ascii="Times New Roman" w:hAnsi="Times New Roman" w:cs="Times New Roman"/>
          <w:sz w:val="24"/>
          <w:szCs w:val="24"/>
        </w:rPr>
        <w:t>. (2024).</w:t>
      </w:r>
      <w:r w:rsidRPr="00BD4851">
        <w:rPr>
          <w:rFonts w:ascii="Times New Roman" w:hAnsi="Times New Roman" w:cs="Times New Roman"/>
          <w:b/>
          <w:sz w:val="24"/>
          <w:szCs w:val="24"/>
        </w:rPr>
        <w:t xml:space="preserve"> </w:t>
      </w:r>
      <w:proofErr w:type="spellStart"/>
      <w:r w:rsidRPr="00BD4851">
        <w:rPr>
          <w:rFonts w:ascii="Times New Roman" w:hAnsi="Times New Roman" w:cs="Times New Roman"/>
          <w:i/>
          <w:sz w:val="24"/>
          <w:szCs w:val="24"/>
          <w:shd w:val="clear" w:color="auto" w:fill="FFFFFF"/>
        </w:rPr>
        <w:t>Analisis</w:t>
      </w:r>
      <w:proofErr w:type="spellEnd"/>
      <w:r w:rsidRPr="00BD4851">
        <w:rPr>
          <w:rFonts w:ascii="Times New Roman" w:hAnsi="Times New Roman" w:cs="Times New Roman"/>
          <w:i/>
          <w:sz w:val="24"/>
          <w:szCs w:val="24"/>
          <w:shd w:val="clear" w:color="auto" w:fill="FFFFFF"/>
        </w:rPr>
        <w:t xml:space="preserve"> Hukum </w:t>
      </w:r>
      <w:proofErr w:type="spellStart"/>
      <w:r w:rsidRPr="00BD4851">
        <w:rPr>
          <w:rFonts w:ascii="Times New Roman" w:hAnsi="Times New Roman" w:cs="Times New Roman"/>
          <w:i/>
          <w:sz w:val="24"/>
          <w:szCs w:val="24"/>
          <w:shd w:val="clear" w:color="auto" w:fill="FFFFFF"/>
        </w:rPr>
        <w:t>Terhadap</w:t>
      </w:r>
      <w:proofErr w:type="spellEnd"/>
      <w:r w:rsidRPr="00BD4851">
        <w:rPr>
          <w:rFonts w:ascii="Times New Roman" w:hAnsi="Times New Roman" w:cs="Times New Roman"/>
          <w:i/>
          <w:sz w:val="24"/>
          <w:szCs w:val="24"/>
          <w:shd w:val="clear" w:color="auto" w:fill="FFFFFF"/>
        </w:rPr>
        <w:t xml:space="preserve"> </w:t>
      </w:r>
      <w:proofErr w:type="spellStart"/>
      <w:r w:rsidRPr="00BD4851">
        <w:rPr>
          <w:rFonts w:ascii="Times New Roman" w:hAnsi="Times New Roman" w:cs="Times New Roman"/>
          <w:i/>
          <w:sz w:val="24"/>
          <w:szCs w:val="24"/>
          <w:shd w:val="clear" w:color="auto" w:fill="FFFFFF"/>
        </w:rPr>
        <w:t>Tindak</w:t>
      </w:r>
      <w:proofErr w:type="spellEnd"/>
      <w:r w:rsidRPr="00BD4851">
        <w:rPr>
          <w:rFonts w:ascii="Times New Roman" w:hAnsi="Times New Roman" w:cs="Times New Roman"/>
          <w:i/>
          <w:sz w:val="24"/>
          <w:szCs w:val="24"/>
          <w:shd w:val="clear" w:color="auto" w:fill="FFFFFF"/>
        </w:rPr>
        <w:t xml:space="preserve"> </w:t>
      </w:r>
      <w:proofErr w:type="spellStart"/>
      <w:r w:rsidRPr="00BD4851">
        <w:rPr>
          <w:rFonts w:ascii="Times New Roman" w:hAnsi="Times New Roman" w:cs="Times New Roman"/>
          <w:i/>
          <w:sz w:val="24"/>
          <w:szCs w:val="24"/>
          <w:shd w:val="clear" w:color="auto" w:fill="FFFFFF"/>
        </w:rPr>
        <w:t>Pidana</w:t>
      </w:r>
      <w:proofErr w:type="spellEnd"/>
      <w:r w:rsidRPr="00BD4851">
        <w:rPr>
          <w:rFonts w:ascii="Times New Roman" w:hAnsi="Times New Roman" w:cs="Times New Roman"/>
          <w:i/>
          <w:sz w:val="24"/>
          <w:szCs w:val="24"/>
          <w:shd w:val="clear" w:color="auto" w:fill="FFFFFF"/>
        </w:rPr>
        <w:t xml:space="preserve"> </w:t>
      </w:r>
      <w:proofErr w:type="spellStart"/>
      <w:r w:rsidRPr="00BD4851">
        <w:rPr>
          <w:rFonts w:ascii="Times New Roman" w:hAnsi="Times New Roman" w:cs="Times New Roman"/>
          <w:i/>
          <w:sz w:val="24"/>
          <w:szCs w:val="24"/>
          <w:shd w:val="clear" w:color="auto" w:fill="FFFFFF"/>
        </w:rPr>
        <w:t>Pencurian</w:t>
      </w:r>
      <w:proofErr w:type="spellEnd"/>
      <w:r w:rsidRPr="00BD4851">
        <w:rPr>
          <w:rFonts w:ascii="Times New Roman" w:hAnsi="Times New Roman" w:cs="Times New Roman"/>
          <w:i/>
          <w:sz w:val="24"/>
          <w:szCs w:val="24"/>
          <w:shd w:val="clear" w:color="auto" w:fill="FFFFFF"/>
        </w:rPr>
        <w:t xml:space="preserve"> </w:t>
      </w:r>
      <w:r>
        <w:rPr>
          <w:rFonts w:ascii="Times New Roman" w:hAnsi="Times New Roman" w:cs="Times New Roman"/>
          <w:i/>
          <w:sz w:val="24"/>
          <w:szCs w:val="24"/>
          <w:shd w:val="clear" w:color="auto" w:fill="FFFFFF"/>
        </w:rPr>
        <w:br/>
        <w:t xml:space="preserve">               </w:t>
      </w:r>
      <w:r w:rsidRPr="00BD4851">
        <w:rPr>
          <w:rFonts w:ascii="Times New Roman" w:hAnsi="Times New Roman" w:cs="Times New Roman"/>
          <w:i/>
          <w:sz w:val="24"/>
          <w:szCs w:val="24"/>
          <w:shd w:val="clear" w:color="auto" w:fill="FFFFFF"/>
        </w:rPr>
        <w:t xml:space="preserve">Hewan </w:t>
      </w:r>
      <w:proofErr w:type="spellStart"/>
      <w:r w:rsidRPr="00BD4851">
        <w:rPr>
          <w:rFonts w:ascii="Times New Roman" w:hAnsi="Times New Roman" w:cs="Times New Roman"/>
          <w:i/>
          <w:sz w:val="24"/>
          <w:szCs w:val="24"/>
          <w:shd w:val="clear" w:color="auto" w:fill="FFFFFF"/>
        </w:rPr>
        <w:t>Ternak</w:t>
      </w:r>
      <w:proofErr w:type="spellEnd"/>
      <w:r w:rsidRPr="00BD4851">
        <w:rPr>
          <w:rFonts w:ascii="Times New Roman" w:hAnsi="Times New Roman" w:cs="Times New Roman"/>
          <w:i/>
          <w:sz w:val="24"/>
          <w:szCs w:val="24"/>
          <w:shd w:val="clear" w:color="auto" w:fill="FFFFFF"/>
        </w:rPr>
        <w:t xml:space="preserve"> di Desa Marga Mulya </w:t>
      </w:r>
      <w:proofErr w:type="spellStart"/>
      <w:r w:rsidRPr="00BD4851">
        <w:rPr>
          <w:rFonts w:ascii="Times New Roman" w:hAnsi="Times New Roman" w:cs="Times New Roman"/>
          <w:i/>
          <w:sz w:val="24"/>
          <w:szCs w:val="24"/>
          <w:shd w:val="clear" w:color="auto" w:fill="FFFFFF"/>
        </w:rPr>
        <w:t>Kematan</w:t>
      </w:r>
      <w:proofErr w:type="spellEnd"/>
      <w:r w:rsidRPr="00BD4851">
        <w:rPr>
          <w:rFonts w:ascii="Times New Roman" w:hAnsi="Times New Roman" w:cs="Times New Roman"/>
          <w:i/>
          <w:sz w:val="24"/>
          <w:szCs w:val="24"/>
          <w:shd w:val="clear" w:color="auto" w:fill="FFFFFF"/>
        </w:rPr>
        <w:t xml:space="preserve"> </w:t>
      </w:r>
      <w:proofErr w:type="spellStart"/>
      <w:r w:rsidRPr="00BD4851">
        <w:rPr>
          <w:rFonts w:ascii="Times New Roman" w:hAnsi="Times New Roman" w:cs="Times New Roman"/>
          <w:i/>
          <w:sz w:val="24"/>
          <w:szCs w:val="24"/>
          <w:shd w:val="clear" w:color="auto" w:fill="FFFFFF"/>
        </w:rPr>
        <w:t>Rambah</w:t>
      </w:r>
      <w:proofErr w:type="spellEnd"/>
      <w:r w:rsidRPr="00BD4851">
        <w:rPr>
          <w:rFonts w:ascii="Times New Roman" w:hAnsi="Times New Roman" w:cs="Times New Roman"/>
          <w:i/>
          <w:sz w:val="24"/>
          <w:szCs w:val="24"/>
          <w:shd w:val="clear" w:color="auto" w:fill="FFFFFF"/>
        </w:rPr>
        <w:t xml:space="preserve"> Samo </w:t>
      </w:r>
      <w:proofErr w:type="spellStart"/>
      <w:r w:rsidRPr="00BD4851">
        <w:rPr>
          <w:rFonts w:ascii="Times New Roman" w:hAnsi="Times New Roman" w:cs="Times New Roman"/>
          <w:i/>
          <w:sz w:val="24"/>
          <w:szCs w:val="24"/>
          <w:shd w:val="clear" w:color="auto" w:fill="FFFFFF"/>
        </w:rPr>
        <w:t>Kabupaten</w:t>
      </w:r>
      <w:proofErr w:type="spellEnd"/>
      <w:r w:rsidRPr="00BD4851">
        <w:rPr>
          <w:rFonts w:ascii="Times New Roman" w:hAnsi="Times New Roman" w:cs="Times New Roman"/>
          <w:i/>
          <w:sz w:val="24"/>
          <w:szCs w:val="24"/>
          <w:shd w:val="clear" w:color="auto" w:fill="FFFFFF"/>
        </w:rPr>
        <w:t xml:space="preserve"> Rokan </w:t>
      </w:r>
      <w:r>
        <w:rPr>
          <w:rFonts w:ascii="Times New Roman" w:hAnsi="Times New Roman" w:cs="Times New Roman"/>
          <w:i/>
          <w:sz w:val="24"/>
          <w:szCs w:val="24"/>
          <w:shd w:val="clear" w:color="auto" w:fill="FFFFFF"/>
        </w:rPr>
        <w:br/>
        <w:t xml:space="preserve">               </w:t>
      </w:r>
      <w:r w:rsidRPr="00BD4851">
        <w:rPr>
          <w:rFonts w:ascii="Times New Roman" w:hAnsi="Times New Roman" w:cs="Times New Roman"/>
          <w:i/>
          <w:sz w:val="24"/>
          <w:szCs w:val="24"/>
          <w:shd w:val="clear" w:color="auto" w:fill="FFFFFF"/>
        </w:rPr>
        <w:t>Hulu</w:t>
      </w:r>
      <w:r w:rsidRPr="00BD4851">
        <w:rPr>
          <w:rFonts w:ascii="Times New Roman" w:hAnsi="Times New Roman" w:cs="Times New Roman"/>
          <w:sz w:val="24"/>
          <w:szCs w:val="24"/>
          <w:shd w:val="clear" w:color="auto" w:fill="FFFFFF"/>
        </w:rPr>
        <w:t xml:space="preserve">. </w:t>
      </w:r>
      <w:proofErr w:type="gramStart"/>
      <w:r w:rsidRPr="00BD4851">
        <w:rPr>
          <w:rFonts w:ascii="Times New Roman" w:hAnsi="Times New Roman" w:cs="Times New Roman"/>
          <w:sz w:val="24"/>
          <w:szCs w:val="24"/>
          <w:shd w:val="clear" w:color="auto" w:fill="FFFFFF"/>
        </w:rPr>
        <w:t>Desiderata :</w:t>
      </w:r>
      <w:proofErr w:type="gramEnd"/>
      <w:r w:rsidRPr="00BD4851">
        <w:rPr>
          <w:rFonts w:ascii="Times New Roman" w:hAnsi="Times New Roman" w:cs="Times New Roman"/>
          <w:sz w:val="24"/>
          <w:szCs w:val="24"/>
          <w:shd w:val="clear" w:color="auto" w:fill="FFFFFF"/>
        </w:rPr>
        <w:t xml:space="preserve"> Law Review, Volume 1 </w:t>
      </w:r>
      <w:proofErr w:type="spellStart"/>
      <w:r w:rsidRPr="00BD4851">
        <w:rPr>
          <w:rFonts w:ascii="Times New Roman" w:hAnsi="Times New Roman" w:cs="Times New Roman"/>
          <w:sz w:val="24"/>
          <w:szCs w:val="24"/>
          <w:shd w:val="clear" w:color="auto" w:fill="FFFFFF"/>
        </w:rPr>
        <w:t>Npmor</w:t>
      </w:r>
      <w:proofErr w:type="spellEnd"/>
      <w:r w:rsidRPr="00BD4851">
        <w:rPr>
          <w:rFonts w:ascii="Times New Roman" w:hAnsi="Times New Roman" w:cs="Times New Roman"/>
          <w:sz w:val="24"/>
          <w:szCs w:val="24"/>
          <w:shd w:val="clear" w:color="auto" w:fill="FFFFFF"/>
        </w:rPr>
        <w:t xml:space="preserve"> 2, </w:t>
      </w:r>
      <w:proofErr w:type="spellStart"/>
      <w:r w:rsidRPr="00BD4851">
        <w:rPr>
          <w:rFonts w:ascii="Times New Roman" w:hAnsi="Times New Roman" w:cs="Times New Roman"/>
          <w:sz w:val="24"/>
          <w:szCs w:val="24"/>
          <w:shd w:val="clear" w:color="auto" w:fill="FFFFFF"/>
        </w:rPr>
        <w:t>hlm</w:t>
      </w:r>
      <w:proofErr w:type="spellEnd"/>
      <w:r w:rsidRPr="00BD4851">
        <w:rPr>
          <w:rFonts w:ascii="Times New Roman" w:hAnsi="Times New Roman" w:cs="Times New Roman"/>
          <w:sz w:val="24"/>
          <w:szCs w:val="24"/>
          <w:shd w:val="clear" w:color="auto" w:fill="FFFFFF"/>
        </w:rPr>
        <w:t>. 61.</w:t>
      </w:r>
    </w:p>
    <w:p w14:paraId="48AFB33F" w14:textId="77777777" w:rsidR="00CE4DE6" w:rsidRPr="00BD4851" w:rsidRDefault="00CE4DE6" w:rsidP="00CE4DE6">
      <w:pPr>
        <w:pStyle w:val="FootnoteText"/>
        <w:jc w:val="both"/>
        <w:rPr>
          <w:rFonts w:ascii="Times New Roman" w:hAnsi="Times New Roman" w:cs="Times New Roman"/>
          <w:sz w:val="24"/>
          <w:szCs w:val="24"/>
          <w:lang w:val="en-US"/>
        </w:rPr>
      </w:pPr>
    </w:p>
    <w:p w14:paraId="177C564D" w14:textId="20996992" w:rsidR="00CE4DE6" w:rsidRDefault="00CE4DE6" w:rsidP="00CE4DE6">
      <w:pPr>
        <w:pStyle w:val="FootnoteText"/>
        <w:jc w:val="both"/>
        <w:rPr>
          <w:rFonts w:ascii="Times New Roman" w:hAnsi="Times New Roman" w:cs="Times New Roman"/>
          <w:sz w:val="24"/>
          <w:szCs w:val="24"/>
          <w:lang w:val="en-US"/>
        </w:rPr>
      </w:pPr>
      <w:proofErr w:type="spellStart"/>
      <w:r w:rsidRPr="00BD4851">
        <w:rPr>
          <w:rFonts w:ascii="Times New Roman" w:hAnsi="Times New Roman" w:cs="Times New Roman"/>
          <w:sz w:val="24"/>
          <w:szCs w:val="24"/>
          <w:lang w:val="en-US"/>
        </w:rPr>
        <w:t>Marfuah</w:t>
      </w:r>
      <w:proofErr w:type="spellEnd"/>
      <w:r w:rsidRPr="00BD4851">
        <w:rPr>
          <w:rFonts w:ascii="Times New Roman" w:hAnsi="Times New Roman" w:cs="Times New Roman"/>
          <w:sz w:val="24"/>
          <w:szCs w:val="24"/>
          <w:lang w:val="en-US"/>
        </w:rPr>
        <w:t xml:space="preserve">. (2024). </w:t>
      </w:r>
      <w:proofErr w:type="spellStart"/>
      <w:r w:rsidRPr="00BD4851">
        <w:rPr>
          <w:rFonts w:ascii="Times New Roman" w:hAnsi="Times New Roman" w:cs="Times New Roman"/>
          <w:i/>
          <w:sz w:val="24"/>
          <w:szCs w:val="24"/>
          <w:lang w:val="en-US"/>
        </w:rPr>
        <w:t>Efektifitas</w:t>
      </w:r>
      <w:proofErr w:type="spellEnd"/>
      <w:r w:rsidRPr="00BD4851">
        <w:rPr>
          <w:rFonts w:ascii="Times New Roman" w:hAnsi="Times New Roman" w:cs="Times New Roman"/>
          <w:i/>
          <w:sz w:val="24"/>
          <w:szCs w:val="24"/>
          <w:lang w:val="en-US"/>
        </w:rPr>
        <w:t xml:space="preserve"> dan </w:t>
      </w:r>
      <w:proofErr w:type="spellStart"/>
      <w:r w:rsidRPr="00BD4851">
        <w:rPr>
          <w:rFonts w:ascii="Times New Roman" w:hAnsi="Times New Roman" w:cs="Times New Roman"/>
          <w:i/>
          <w:sz w:val="24"/>
          <w:szCs w:val="24"/>
          <w:lang w:val="en-US"/>
        </w:rPr>
        <w:t>Fungsi</w:t>
      </w:r>
      <w:proofErr w:type="spellEnd"/>
      <w:r w:rsidRPr="00BD4851">
        <w:rPr>
          <w:rFonts w:ascii="Times New Roman" w:hAnsi="Times New Roman" w:cs="Times New Roman"/>
          <w:i/>
          <w:sz w:val="24"/>
          <w:szCs w:val="24"/>
          <w:lang w:val="en-US"/>
        </w:rPr>
        <w:t xml:space="preserve"> Hukum </w:t>
      </w:r>
      <w:proofErr w:type="spellStart"/>
      <w:r w:rsidRPr="00BD4851">
        <w:rPr>
          <w:rFonts w:ascii="Times New Roman" w:hAnsi="Times New Roman" w:cs="Times New Roman"/>
          <w:i/>
          <w:sz w:val="24"/>
          <w:szCs w:val="24"/>
          <w:lang w:val="en-US"/>
        </w:rPr>
        <w:t>dalam</w:t>
      </w:r>
      <w:proofErr w:type="spellEnd"/>
      <w:r w:rsidRPr="00BD4851">
        <w:rPr>
          <w:rFonts w:ascii="Times New Roman" w:hAnsi="Times New Roman" w:cs="Times New Roman"/>
          <w:i/>
          <w:sz w:val="24"/>
          <w:szCs w:val="24"/>
          <w:lang w:val="en-US"/>
        </w:rPr>
        <w:t xml:space="preserve"> Masyarakat </w:t>
      </w:r>
      <w:proofErr w:type="spellStart"/>
      <w:r w:rsidRPr="00BD4851">
        <w:rPr>
          <w:rFonts w:ascii="Times New Roman" w:hAnsi="Times New Roman" w:cs="Times New Roman"/>
          <w:i/>
          <w:sz w:val="24"/>
          <w:szCs w:val="24"/>
          <w:lang w:val="en-US"/>
        </w:rPr>
        <w:t>Perspektif</w:t>
      </w:r>
      <w:proofErr w:type="spellEnd"/>
      <w:r w:rsidRPr="00BD4851">
        <w:rPr>
          <w:rFonts w:ascii="Times New Roman" w:hAnsi="Times New Roman" w:cs="Times New Roman"/>
          <w:i/>
          <w:sz w:val="24"/>
          <w:szCs w:val="24"/>
          <w:lang w:val="en-US"/>
        </w:rPr>
        <w:t xml:space="preserve"> </w:t>
      </w:r>
      <w:proofErr w:type="spellStart"/>
      <w:r w:rsidRPr="00BD4851">
        <w:rPr>
          <w:rFonts w:ascii="Times New Roman" w:hAnsi="Times New Roman" w:cs="Times New Roman"/>
          <w:i/>
          <w:sz w:val="24"/>
          <w:szCs w:val="24"/>
          <w:lang w:val="en-US"/>
        </w:rPr>
        <w:t>Filsafat</w:t>
      </w:r>
      <w:proofErr w:type="spellEnd"/>
      <w:r w:rsidRPr="00BD4851">
        <w:rPr>
          <w:rFonts w:ascii="Times New Roman" w:hAnsi="Times New Roman" w:cs="Times New Roman"/>
          <w:i/>
          <w:sz w:val="24"/>
          <w:szCs w:val="24"/>
          <w:lang w:val="en-US"/>
        </w:rPr>
        <w:t xml:space="preserve"> Hukum. </w:t>
      </w:r>
      <w:r>
        <w:rPr>
          <w:rFonts w:ascii="Times New Roman" w:hAnsi="Times New Roman" w:cs="Times New Roman"/>
          <w:i/>
          <w:sz w:val="24"/>
          <w:szCs w:val="24"/>
          <w:lang w:val="en-US"/>
        </w:rPr>
        <w:br/>
        <w:t xml:space="preserve">                </w:t>
      </w:r>
      <w:proofErr w:type="gramStart"/>
      <w:r w:rsidRPr="00BD4851">
        <w:rPr>
          <w:rFonts w:ascii="Times New Roman" w:hAnsi="Times New Roman" w:cs="Times New Roman"/>
          <w:sz w:val="24"/>
          <w:szCs w:val="24"/>
          <w:lang w:val="en-US"/>
        </w:rPr>
        <w:t>Desiderata :</w:t>
      </w:r>
      <w:proofErr w:type="gramEnd"/>
      <w:r w:rsidRPr="00BD4851">
        <w:rPr>
          <w:rFonts w:ascii="Times New Roman" w:hAnsi="Times New Roman" w:cs="Times New Roman"/>
          <w:sz w:val="24"/>
          <w:szCs w:val="24"/>
          <w:lang w:val="en-US"/>
        </w:rPr>
        <w:t xml:space="preserve"> Law Review, Volume 1 </w:t>
      </w:r>
      <w:proofErr w:type="spellStart"/>
      <w:r w:rsidRPr="00BD4851">
        <w:rPr>
          <w:rFonts w:ascii="Times New Roman" w:hAnsi="Times New Roman" w:cs="Times New Roman"/>
          <w:sz w:val="24"/>
          <w:szCs w:val="24"/>
          <w:lang w:val="en-US"/>
        </w:rPr>
        <w:t>Nomor</w:t>
      </w:r>
      <w:proofErr w:type="spellEnd"/>
      <w:r w:rsidRPr="00BD4851">
        <w:rPr>
          <w:rFonts w:ascii="Times New Roman" w:hAnsi="Times New Roman" w:cs="Times New Roman"/>
          <w:sz w:val="24"/>
          <w:szCs w:val="24"/>
          <w:lang w:val="en-US"/>
        </w:rPr>
        <w:t xml:space="preserve"> 2, </w:t>
      </w:r>
      <w:proofErr w:type="spellStart"/>
      <w:r w:rsidRPr="00BD4851">
        <w:rPr>
          <w:rFonts w:ascii="Times New Roman" w:hAnsi="Times New Roman" w:cs="Times New Roman"/>
          <w:sz w:val="24"/>
          <w:szCs w:val="24"/>
          <w:lang w:val="en-US"/>
        </w:rPr>
        <w:t>hlm</w:t>
      </w:r>
      <w:proofErr w:type="spellEnd"/>
      <w:r w:rsidRPr="00BD4851">
        <w:rPr>
          <w:rFonts w:ascii="Times New Roman" w:hAnsi="Times New Roman" w:cs="Times New Roman"/>
          <w:sz w:val="24"/>
          <w:szCs w:val="24"/>
          <w:lang w:val="en-US"/>
        </w:rPr>
        <w:t>. 41.</w:t>
      </w:r>
    </w:p>
    <w:p w14:paraId="1807765B" w14:textId="77777777" w:rsidR="00CE4DE6" w:rsidRDefault="00CE4DE6" w:rsidP="00CE4DE6">
      <w:pPr>
        <w:pStyle w:val="FootnoteText"/>
        <w:jc w:val="both"/>
        <w:rPr>
          <w:rFonts w:ascii="Times New Roman" w:hAnsi="Times New Roman" w:cs="Times New Roman"/>
          <w:sz w:val="24"/>
          <w:szCs w:val="24"/>
          <w:lang w:val="en-US"/>
        </w:rPr>
      </w:pPr>
    </w:p>
    <w:p w14:paraId="7154453E" w14:textId="2CEB4E1F" w:rsidR="00CE4DE6" w:rsidRDefault="00CE4DE6" w:rsidP="00CE4DE6">
      <w:pPr>
        <w:pStyle w:val="FootnoteText"/>
        <w:jc w:val="both"/>
        <w:rPr>
          <w:rFonts w:ascii="Times New Roman" w:hAnsi="Times New Roman" w:cs="Times New Roman"/>
          <w:sz w:val="24"/>
          <w:szCs w:val="24"/>
          <w:shd w:val="clear" w:color="auto" w:fill="FFFFFF"/>
        </w:rPr>
      </w:pPr>
      <w:proofErr w:type="spellStart"/>
      <w:proofErr w:type="gramStart"/>
      <w:r w:rsidRPr="00CE4DE6">
        <w:rPr>
          <w:rFonts w:ascii="Times New Roman" w:hAnsi="Times New Roman" w:cs="Times New Roman"/>
          <w:sz w:val="24"/>
          <w:szCs w:val="24"/>
          <w:lang w:val="en-US"/>
        </w:rPr>
        <w:t>Marfuah</w:t>
      </w:r>
      <w:proofErr w:type="spellEnd"/>
      <w:r w:rsidRPr="00CE4DE6">
        <w:rPr>
          <w:rFonts w:ascii="Times New Roman" w:hAnsi="Times New Roman" w:cs="Times New Roman"/>
          <w:sz w:val="24"/>
          <w:szCs w:val="24"/>
          <w:lang w:val="en-US"/>
        </w:rPr>
        <w:t>,.</w:t>
      </w:r>
      <w:proofErr w:type="gramEnd"/>
      <w:r w:rsidRPr="00CE4DE6">
        <w:rPr>
          <w:rFonts w:ascii="Times New Roman" w:hAnsi="Times New Roman" w:cs="Times New Roman"/>
          <w:sz w:val="24"/>
          <w:szCs w:val="24"/>
          <w:lang w:val="en-US"/>
        </w:rPr>
        <w:t xml:space="preserve"> (2025). </w:t>
      </w:r>
      <w:r w:rsidRPr="00CE4DE6">
        <w:rPr>
          <w:rFonts w:ascii="Times New Roman" w:hAnsi="Times New Roman" w:cs="Times New Roman"/>
          <w:i/>
          <w:sz w:val="24"/>
          <w:szCs w:val="24"/>
          <w:shd w:val="clear" w:color="auto" w:fill="FFFFFF"/>
        </w:rPr>
        <w:t xml:space="preserve">PERLINDUNGAN TERHADAP INTERNATIONAL COMMITTEE OF THE </w:t>
      </w:r>
      <w:r>
        <w:rPr>
          <w:rFonts w:ascii="Times New Roman" w:hAnsi="Times New Roman" w:cs="Times New Roman"/>
          <w:i/>
          <w:sz w:val="24"/>
          <w:szCs w:val="24"/>
          <w:shd w:val="clear" w:color="auto" w:fill="FFFFFF"/>
        </w:rPr>
        <w:br/>
        <w:t xml:space="preserve">                 </w:t>
      </w:r>
      <w:r w:rsidRPr="00CE4DE6">
        <w:rPr>
          <w:rFonts w:ascii="Times New Roman" w:hAnsi="Times New Roman" w:cs="Times New Roman"/>
          <w:i/>
          <w:sz w:val="24"/>
          <w:szCs w:val="24"/>
          <w:shd w:val="clear" w:color="auto" w:fill="FFFFFF"/>
        </w:rPr>
        <w:t xml:space="preserve">RED CROSS (ICRC) DALAM KONFLIK BERSENJATA INTERNASIONAL </w:t>
      </w:r>
      <w:r>
        <w:rPr>
          <w:rFonts w:ascii="Times New Roman" w:hAnsi="Times New Roman" w:cs="Times New Roman"/>
          <w:i/>
          <w:sz w:val="24"/>
          <w:szCs w:val="24"/>
          <w:shd w:val="clear" w:color="auto" w:fill="FFFFFF"/>
        </w:rPr>
        <w:br/>
        <w:t xml:space="preserve">                 </w:t>
      </w:r>
      <w:r w:rsidRPr="00CE4DE6">
        <w:rPr>
          <w:rFonts w:ascii="Times New Roman" w:hAnsi="Times New Roman" w:cs="Times New Roman"/>
          <w:i/>
          <w:sz w:val="24"/>
          <w:szCs w:val="24"/>
          <w:shd w:val="clear" w:color="auto" w:fill="FFFFFF"/>
        </w:rPr>
        <w:t>MENURUT KONVENSI JENEWA TAHUN 1949</w:t>
      </w:r>
      <w:r w:rsidRPr="00CE4DE6">
        <w:rPr>
          <w:rFonts w:ascii="Times New Roman" w:hAnsi="Times New Roman" w:cs="Times New Roman"/>
          <w:sz w:val="24"/>
          <w:szCs w:val="24"/>
          <w:shd w:val="clear" w:color="auto" w:fill="FFFFFF"/>
        </w:rPr>
        <w:t xml:space="preserve">. </w:t>
      </w:r>
      <w:proofErr w:type="spellStart"/>
      <w:r w:rsidRPr="00CE4DE6">
        <w:rPr>
          <w:rFonts w:ascii="Times New Roman" w:hAnsi="Times New Roman" w:cs="Times New Roman"/>
          <w:sz w:val="24"/>
          <w:szCs w:val="24"/>
          <w:shd w:val="clear" w:color="auto" w:fill="FFFFFF"/>
        </w:rPr>
        <w:t>KeadilaN</w:t>
      </w:r>
      <w:proofErr w:type="spellEnd"/>
      <w:r w:rsidRPr="00CE4DE6">
        <w:rPr>
          <w:rFonts w:ascii="Times New Roman" w:hAnsi="Times New Roman" w:cs="Times New Roman"/>
          <w:sz w:val="24"/>
          <w:szCs w:val="24"/>
          <w:shd w:val="clear" w:color="auto" w:fill="FFFFFF"/>
        </w:rPr>
        <w:t xml:space="preserve"> </w:t>
      </w:r>
      <w:proofErr w:type="spellStart"/>
      <w:r w:rsidRPr="00CE4DE6">
        <w:rPr>
          <w:rFonts w:ascii="Times New Roman" w:hAnsi="Times New Roman" w:cs="Times New Roman"/>
          <w:sz w:val="24"/>
          <w:szCs w:val="24"/>
          <w:shd w:val="clear" w:color="auto" w:fill="FFFFFF"/>
        </w:rPr>
        <w:t>Jurnal</w:t>
      </w:r>
      <w:proofErr w:type="spellEnd"/>
      <w:r w:rsidRPr="00CE4DE6">
        <w:rPr>
          <w:rFonts w:ascii="Times New Roman" w:hAnsi="Times New Roman" w:cs="Times New Roman"/>
          <w:sz w:val="24"/>
          <w:szCs w:val="24"/>
          <w:shd w:val="clear" w:color="auto" w:fill="FFFFFF"/>
        </w:rPr>
        <w:t xml:space="preserve"> </w:t>
      </w:r>
      <w:proofErr w:type="spellStart"/>
      <w:r w:rsidRPr="00CE4DE6">
        <w:rPr>
          <w:rFonts w:ascii="Times New Roman" w:hAnsi="Times New Roman" w:cs="Times New Roman"/>
          <w:sz w:val="24"/>
          <w:szCs w:val="24"/>
          <w:shd w:val="clear" w:color="auto" w:fill="FFFFFF"/>
        </w:rPr>
        <w:t>Fakultas</w:t>
      </w:r>
      <w:proofErr w:type="spellEnd"/>
      <w:r w:rsidRPr="00CE4DE6">
        <w:rPr>
          <w:rFonts w:ascii="Times New Roman" w:hAnsi="Times New Roman" w:cs="Times New Roman"/>
          <w:sz w:val="24"/>
          <w:szCs w:val="24"/>
          <w:shd w:val="clear" w:color="auto" w:fill="FFFFFF"/>
        </w:rPr>
        <w:t xml:space="preserve"> Hukum </w:t>
      </w:r>
      <w:r>
        <w:rPr>
          <w:rFonts w:ascii="Times New Roman" w:hAnsi="Times New Roman" w:cs="Times New Roman"/>
          <w:sz w:val="24"/>
          <w:szCs w:val="24"/>
          <w:shd w:val="clear" w:color="auto" w:fill="FFFFFF"/>
        </w:rPr>
        <w:br/>
        <w:t xml:space="preserve">                 </w:t>
      </w:r>
      <w:r w:rsidRPr="00CE4DE6">
        <w:rPr>
          <w:rFonts w:ascii="Times New Roman" w:hAnsi="Times New Roman" w:cs="Times New Roman"/>
          <w:sz w:val="24"/>
          <w:szCs w:val="24"/>
          <w:shd w:val="clear" w:color="auto" w:fill="FFFFFF"/>
        </w:rPr>
        <w:t xml:space="preserve">Universitas </w:t>
      </w:r>
      <w:proofErr w:type="spellStart"/>
      <w:r w:rsidRPr="00CE4DE6">
        <w:rPr>
          <w:rFonts w:ascii="Times New Roman" w:hAnsi="Times New Roman" w:cs="Times New Roman"/>
          <w:sz w:val="24"/>
          <w:szCs w:val="24"/>
          <w:shd w:val="clear" w:color="auto" w:fill="FFFFFF"/>
        </w:rPr>
        <w:t>Tulang</w:t>
      </w:r>
      <w:proofErr w:type="spellEnd"/>
      <w:r w:rsidRPr="00CE4DE6">
        <w:rPr>
          <w:rFonts w:ascii="Times New Roman" w:hAnsi="Times New Roman" w:cs="Times New Roman"/>
          <w:sz w:val="24"/>
          <w:szCs w:val="24"/>
          <w:shd w:val="clear" w:color="auto" w:fill="FFFFFF"/>
        </w:rPr>
        <w:t xml:space="preserve"> Bawang, Volume23/No2, </w:t>
      </w:r>
      <w:proofErr w:type="spellStart"/>
      <w:r w:rsidRPr="00CE4DE6">
        <w:rPr>
          <w:rFonts w:ascii="Times New Roman" w:hAnsi="Times New Roman" w:cs="Times New Roman"/>
          <w:sz w:val="24"/>
          <w:szCs w:val="24"/>
          <w:shd w:val="clear" w:color="auto" w:fill="FFFFFF"/>
        </w:rPr>
        <w:t>hlm</w:t>
      </w:r>
      <w:proofErr w:type="spellEnd"/>
      <w:r w:rsidRPr="00CE4DE6">
        <w:rPr>
          <w:rFonts w:ascii="Times New Roman" w:hAnsi="Times New Roman" w:cs="Times New Roman"/>
          <w:sz w:val="24"/>
          <w:szCs w:val="24"/>
          <w:shd w:val="clear" w:color="auto" w:fill="FFFFFF"/>
        </w:rPr>
        <w:t>. 213.</w:t>
      </w:r>
    </w:p>
    <w:sdt>
      <w:sdtPr>
        <w:id w:val="1215622821"/>
        <w:docPartObj>
          <w:docPartGallery w:val="Bibliographies"/>
          <w:docPartUnique/>
        </w:docPartObj>
      </w:sdtPr>
      <w:sdtEndPr>
        <w:rPr>
          <w:rFonts w:asciiTheme="minorHAnsi" w:eastAsiaTheme="minorHAnsi" w:hAnsiTheme="minorHAnsi" w:cstheme="minorBidi"/>
          <w:color w:val="auto"/>
          <w:sz w:val="22"/>
          <w:szCs w:val="28"/>
        </w:rPr>
      </w:sdtEndPr>
      <w:sdtContent>
        <w:p w14:paraId="5C46B5CD" w14:textId="4D4E6194" w:rsidR="00A82652" w:rsidRDefault="00A82652">
          <w:pPr>
            <w:pStyle w:val="Heading1"/>
          </w:pPr>
        </w:p>
        <w:sdt>
          <w:sdtPr>
            <w:id w:val="-573587230"/>
            <w:bibliography/>
          </w:sdtPr>
          <w:sdtContent>
            <w:p w14:paraId="43850847" w14:textId="77777777" w:rsidR="00A82652" w:rsidRDefault="00A82652" w:rsidP="00A82652">
              <w:pPr>
                <w:pStyle w:val="Bibliography"/>
                <w:ind w:left="720" w:hanging="720"/>
                <w:rPr>
                  <w:noProof/>
                  <w:kern w:val="0"/>
                  <w:sz w:val="24"/>
                  <w:szCs w:val="24"/>
                  <w14:ligatures w14:val="none"/>
                </w:rPr>
              </w:pPr>
              <w:r>
                <w:fldChar w:fldCharType="begin"/>
              </w:r>
              <w:r>
                <w:instrText xml:space="preserve"> BIBLIOGRAPHY </w:instrText>
              </w:r>
              <w:r>
                <w:fldChar w:fldCharType="separate"/>
              </w:r>
              <w:r>
                <w:rPr>
                  <w:noProof/>
                </w:rPr>
                <w:t xml:space="preserve">Rise, K. (2024). IMPLEMENTASI HUKUM TERHADAP PEMBERIAN HAK PEMBEBASAN BERSYARAT BAGI WARGA BINAAN DI LAPAS IIB PASIR PENGARAIAN. </w:t>
              </w:r>
              <w:r>
                <w:rPr>
                  <w:i/>
                  <w:iCs/>
                  <w:noProof/>
                </w:rPr>
                <w:t>Journal Of Juridische Analyse</w:t>
              </w:r>
              <w:r>
                <w:rPr>
                  <w:noProof/>
                </w:rPr>
                <w:t>, 70-85.</w:t>
              </w:r>
            </w:p>
            <w:p w14:paraId="239A12AA" w14:textId="1D73BFD7" w:rsidR="00CE4DE6" w:rsidRPr="00A82652" w:rsidRDefault="00A82652" w:rsidP="00A82652">
              <w:r>
                <w:rPr>
                  <w:b/>
                  <w:bCs/>
                  <w:noProof/>
                </w:rPr>
                <w:fldChar w:fldCharType="end"/>
              </w:r>
            </w:p>
          </w:sdtContent>
        </w:sdt>
      </w:sdtContent>
    </w:sdt>
    <w:p w14:paraId="4BEFCF92" w14:textId="3F971F57" w:rsidR="009B7B40" w:rsidRPr="009B7B40" w:rsidRDefault="009B7B40" w:rsidP="003B0CF9">
      <w:pPr>
        <w:spacing w:after="0" w:line="360" w:lineRule="auto"/>
        <w:jc w:val="both"/>
        <w:rPr>
          <w:rFonts w:ascii="Times New Roman" w:hAnsi="Times New Roman" w:cs="Times New Roman"/>
          <w:b/>
          <w:bCs/>
          <w:sz w:val="24"/>
          <w:szCs w:val="24"/>
        </w:rPr>
      </w:pPr>
      <w:proofErr w:type="gramStart"/>
      <w:r w:rsidRPr="009B7B40">
        <w:rPr>
          <w:rFonts w:ascii="Times New Roman" w:hAnsi="Times New Roman" w:cs="Times New Roman"/>
          <w:b/>
          <w:bCs/>
          <w:sz w:val="24"/>
          <w:szCs w:val="24"/>
        </w:rPr>
        <w:t>Website :</w:t>
      </w:r>
      <w:proofErr w:type="gramEnd"/>
    </w:p>
    <w:p w14:paraId="2DC0D08E" w14:textId="622EC84F" w:rsidR="009B7B40" w:rsidRDefault="009B7B40" w:rsidP="003B0CF9">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Shoqib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Angriawan</w:t>
      </w:r>
      <w:proofErr w:type="spellEnd"/>
      <w:r>
        <w:rPr>
          <w:rFonts w:ascii="Times New Roman" w:hAnsi="Times New Roman" w:cs="Times New Roman"/>
          <w:sz w:val="24"/>
          <w:szCs w:val="24"/>
        </w:rPr>
        <w:t xml:space="preserve">, 2013, </w:t>
      </w:r>
      <w:r w:rsidRPr="00544028">
        <w:rPr>
          <w:rFonts w:ascii="Times New Roman" w:hAnsi="Times New Roman" w:cs="Times New Roman"/>
          <w:i/>
          <w:iCs/>
          <w:sz w:val="24"/>
          <w:szCs w:val="24"/>
        </w:rPr>
        <w:t xml:space="preserve">Kasus </w:t>
      </w:r>
      <w:proofErr w:type="spellStart"/>
      <w:r w:rsidRPr="00544028">
        <w:rPr>
          <w:rFonts w:ascii="Times New Roman" w:hAnsi="Times New Roman" w:cs="Times New Roman"/>
          <w:i/>
          <w:iCs/>
          <w:sz w:val="24"/>
          <w:szCs w:val="24"/>
        </w:rPr>
        <w:t>Kekerasan</w:t>
      </w:r>
      <w:proofErr w:type="spellEnd"/>
      <w:r w:rsidRPr="00544028">
        <w:rPr>
          <w:rFonts w:ascii="Times New Roman" w:hAnsi="Times New Roman" w:cs="Times New Roman"/>
          <w:i/>
          <w:iCs/>
          <w:sz w:val="24"/>
          <w:szCs w:val="24"/>
        </w:rPr>
        <w:t xml:space="preserve"> Pada Anak</w:t>
      </w:r>
      <w:r>
        <w:rPr>
          <w:rFonts w:ascii="Times New Roman" w:hAnsi="Times New Roman" w:cs="Times New Roman"/>
          <w:sz w:val="24"/>
          <w:szCs w:val="24"/>
        </w:rPr>
        <w:t xml:space="preserve">, </w:t>
      </w:r>
      <w:proofErr w:type="spellStart"/>
      <w:r>
        <w:rPr>
          <w:rFonts w:ascii="Times New Roman" w:hAnsi="Times New Roman" w:cs="Times New Roman"/>
          <w:sz w:val="24"/>
          <w:szCs w:val="24"/>
        </w:rPr>
        <w:t>Diakses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r>
        <w:rPr>
          <w:rFonts w:ascii="Times New Roman" w:hAnsi="Times New Roman" w:cs="Times New Roman"/>
          <w:sz w:val="24"/>
          <w:szCs w:val="24"/>
        </w:rPr>
        <w:br/>
        <w:t xml:space="preserve">                  </w:t>
      </w:r>
      <w:hyperlink r:id="rId9" w:history="1">
        <w:r w:rsidRPr="009F4D95">
          <w:rPr>
            <w:rStyle w:val="Hyperlink"/>
            <w:rFonts w:ascii="Times New Roman" w:hAnsi="Times New Roman" w:cs="Times New Roman"/>
            <w:sz w:val="24"/>
            <w:szCs w:val="24"/>
          </w:rPr>
          <w:t>http://www.solopos.com/2013/10/01/kasus-kekerasan-pada-anak-beraksi-korban-</w:t>
        </w:r>
        <w:r w:rsidRPr="009F4D95">
          <w:rPr>
            <w:rStyle w:val="Hyperlink"/>
            <w:rFonts w:ascii="Times New Roman" w:hAnsi="Times New Roman" w:cs="Times New Roman"/>
            <w:sz w:val="24"/>
            <w:szCs w:val="24"/>
          </w:rPr>
          <w:br/>
          <w:t xml:space="preserve">                 penganiayaan-menangis-452616</w:t>
        </w:r>
      </w:hyperlink>
      <w:r>
        <w:rPr>
          <w:rFonts w:ascii="Times New Roman" w:hAnsi="Times New Roman" w:cs="Times New Roman"/>
          <w:sz w:val="24"/>
          <w:szCs w:val="24"/>
        </w:rPr>
        <w:t>, 4 Maret 2014</w:t>
      </w:r>
    </w:p>
    <w:p w14:paraId="176857C9" w14:textId="6037DC2B" w:rsidR="009B7B40" w:rsidRDefault="009B7B40" w:rsidP="003B0CF9">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Uun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Marbawa</w:t>
      </w:r>
      <w:proofErr w:type="spellEnd"/>
      <w:r>
        <w:rPr>
          <w:rFonts w:ascii="Times New Roman" w:hAnsi="Times New Roman" w:cs="Times New Roman"/>
          <w:sz w:val="24"/>
          <w:szCs w:val="24"/>
        </w:rPr>
        <w:t xml:space="preserve">, 2010, </w:t>
      </w:r>
      <w:proofErr w:type="spellStart"/>
      <w:r w:rsidRPr="00544028">
        <w:rPr>
          <w:rFonts w:ascii="Times New Roman" w:hAnsi="Times New Roman" w:cs="Times New Roman"/>
          <w:i/>
          <w:iCs/>
          <w:sz w:val="24"/>
          <w:szCs w:val="24"/>
        </w:rPr>
        <w:t>Kekerasan</w:t>
      </w:r>
      <w:proofErr w:type="spellEnd"/>
      <w:r w:rsidRPr="00544028">
        <w:rPr>
          <w:rFonts w:ascii="Times New Roman" w:hAnsi="Times New Roman" w:cs="Times New Roman"/>
          <w:i/>
          <w:iCs/>
          <w:sz w:val="24"/>
          <w:szCs w:val="24"/>
        </w:rPr>
        <w:t xml:space="preserve"> </w:t>
      </w:r>
      <w:proofErr w:type="spellStart"/>
      <w:r w:rsidRPr="00544028">
        <w:rPr>
          <w:rFonts w:ascii="Times New Roman" w:hAnsi="Times New Roman" w:cs="Times New Roman"/>
          <w:i/>
          <w:iCs/>
          <w:sz w:val="24"/>
          <w:szCs w:val="24"/>
        </w:rPr>
        <w:t>Psikologis</w:t>
      </w:r>
      <w:proofErr w:type="spellEnd"/>
      <w:r w:rsidRPr="00544028">
        <w:rPr>
          <w:rFonts w:ascii="Times New Roman" w:hAnsi="Times New Roman" w:cs="Times New Roman"/>
          <w:i/>
          <w:iCs/>
          <w:sz w:val="24"/>
          <w:szCs w:val="24"/>
        </w:rPr>
        <w:t xml:space="preserve"> Pada Anak</w:t>
      </w:r>
      <w:r>
        <w:rPr>
          <w:rFonts w:ascii="Times New Roman" w:hAnsi="Times New Roman" w:cs="Times New Roman"/>
          <w:sz w:val="24"/>
          <w:szCs w:val="24"/>
        </w:rPr>
        <w:t xml:space="preserve">, </w:t>
      </w:r>
      <w:proofErr w:type="spellStart"/>
      <w:r>
        <w:rPr>
          <w:rFonts w:ascii="Times New Roman" w:hAnsi="Times New Roman" w:cs="Times New Roman"/>
          <w:sz w:val="24"/>
          <w:szCs w:val="24"/>
        </w:rPr>
        <w:t>Diakses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br/>
        <w:t xml:space="preserve">                 </w:t>
      </w:r>
      <w:hyperlink r:id="rId10" w:history="1">
        <w:r w:rsidRPr="009F4D95">
          <w:rPr>
            <w:rStyle w:val="Hyperlink"/>
            <w:rFonts w:ascii="Times New Roman" w:hAnsi="Times New Roman" w:cs="Times New Roman"/>
            <w:sz w:val="24"/>
            <w:szCs w:val="24"/>
          </w:rPr>
          <w:t>http://gurubanjarnegara.wordpress.com</w:t>
        </w:r>
      </w:hyperlink>
      <w:r>
        <w:rPr>
          <w:rFonts w:ascii="Times New Roman" w:hAnsi="Times New Roman" w:cs="Times New Roman"/>
          <w:sz w:val="24"/>
          <w:szCs w:val="24"/>
        </w:rPr>
        <w:t>, 8 Juni 2014</w:t>
      </w:r>
    </w:p>
    <w:p w14:paraId="05DBC9A1" w14:textId="77777777" w:rsidR="00EE2C5B" w:rsidRDefault="00EE2C5B" w:rsidP="003B0CF9">
      <w:pPr>
        <w:spacing w:after="0" w:line="360" w:lineRule="auto"/>
        <w:jc w:val="both"/>
        <w:rPr>
          <w:rFonts w:ascii="Times New Roman" w:hAnsi="Times New Roman" w:cs="Times New Roman"/>
          <w:sz w:val="24"/>
          <w:szCs w:val="24"/>
        </w:rPr>
      </w:pPr>
    </w:p>
    <w:p w14:paraId="297D4054" w14:textId="77777777" w:rsidR="00A15F4E" w:rsidRPr="003B0CF9" w:rsidRDefault="00A15F4E" w:rsidP="003B0CF9">
      <w:pPr>
        <w:spacing w:after="0" w:line="360" w:lineRule="auto"/>
        <w:jc w:val="both"/>
        <w:rPr>
          <w:rFonts w:ascii="Times New Roman" w:hAnsi="Times New Roman" w:cs="Times New Roman"/>
          <w:sz w:val="24"/>
          <w:szCs w:val="24"/>
        </w:rPr>
      </w:pPr>
    </w:p>
    <w:sectPr w:rsidR="00A15F4E" w:rsidRPr="003B0CF9" w:rsidSect="00E9020E">
      <w:footerReference w:type="default" r:id="rId11"/>
      <w:pgSz w:w="11906" w:h="16838"/>
      <w:pgMar w:top="1440" w:right="1440" w:bottom="1440" w:left="1440" w:header="708" w:footer="708" w:gutter="0"/>
      <w:pgNumType w:start="6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2C919" w14:textId="77777777" w:rsidR="007824A8" w:rsidRDefault="007824A8" w:rsidP="00776934">
      <w:pPr>
        <w:spacing w:after="0" w:line="240" w:lineRule="auto"/>
      </w:pPr>
      <w:r>
        <w:separator/>
      </w:r>
    </w:p>
  </w:endnote>
  <w:endnote w:type="continuationSeparator" w:id="0">
    <w:p w14:paraId="2009737E" w14:textId="77777777" w:rsidR="007824A8" w:rsidRDefault="007824A8" w:rsidP="00776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6851524"/>
      <w:docPartObj>
        <w:docPartGallery w:val="Page Numbers (Bottom of Page)"/>
        <w:docPartUnique/>
      </w:docPartObj>
    </w:sdtPr>
    <w:sdtEndPr>
      <w:rPr>
        <w:noProof/>
      </w:rPr>
    </w:sdtEndPr>
    <w:sdtContent>
      <w:p w14:paraId="4452AE96" w14:textId="77777777" w:rsidR="00E9020E" w:rsidRPr="00E9020E" w:rsidRDefault="00E9020E" w:rsidP="00E9020E">
        <w:pPr>
          <w:pStyle w:val="Footer"/>
          <w:rPr>
            <w:b/>
            <w:bCs/>
          </w:rPr>
        </w:pPr>
        <w:r w:rsidRPr="00E9020E">
          <w:rPr>
            <w:b/>
            <w:bCs/>
          </w:rPr>
          <w:t xml:space="preserve">Vol. 3 No. 02 (2024): Journal </w:t>
        </w:r>
        <w:proofErr w:type="gramStart"/>
        <w:r w:rsidRPr="00E9020E">
          <w:rPr>
            <w:b/>
            <w:bCs/>
          </w:rPr>
          <w:t>Of</w:t>
        </w:r>
        <w:proofErr w:type="gramEnd"/>
        <w:r w:rsidRPr="00E9020E">
          <w:rPr>
            <w:b/>
            <w:bCs/>
          </w:rPr>
          <w:t xml:space="preserve"> </w:t>
        </w:r>
        <w:proofErr w:type="spellStart"/>
        <w:r w:rsidRPr="00E9020E">
          <w:rPr>
            <w:b/>
            <w:bCs/>
          </w:rPr>
          <w:t>Juridische</w:t>
        </w:r>
        <w:proofErr w:type="spellEnd"/>
        <w:r w:rsidRPr="00E9020E">
          <w:rPr>
            <w:b/>
            <w:bCs/>
          </w:rPr>
          <w:t xml:space="preserve"> Analyse</w:t>
        </w:r>
      </w:p>
      <w:p w14:paraId="135FC073" w14:textId="33007DBF" w:rsidR="00E9020E" w:rsidRDefault="00E9020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FA2890" w14:textId="77777777" w:rsidR="00E9020E" w:rsidRDefault="00E902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00099" w14:textId="77777777" w:rsidR="007824A8" w:rsidRDefault="007824A8" w:rsidP="00776934">
      <w:pPr>
        <w:spacing w:after="0" w:line="240" w:lineRule="auto"/>
      </w:pPr>
      <w:r>
        <w:separator/>
      </w:r>
    </w:p>
  </w:footnote>
  <w:footnote w:type="continuationSeparator" w:id="0">
    <w:p w14:paraId="0C76A915" w14:textId="77777777" w:rsidR="007824A8" w:rsidRDefault="007824A8" w:rsidP="00776934">
      <w:pPr>
        <w:spacing w:after="0" w:line="240" w:lineRule="auto"/>
      </w:pPr>
      <w:r>
        <w:continuationSeparator/>
      </w:r>
    </w:p>
  </w:footnote>
  <w:footnote w:id="1">
    <w:p w14:paraId="41D8A083" w14:textId="64985F17" w:rsidR="00776934" w:rsidRPr="00776934" w:rsidRDefault="00776934" w:rsidP="00776934">
      <w:pPr>
        <w:pStyle w:val="FootnoteText"/>
        <w:ind w:firstLine="720"/>
        <w:rPr>
          <w:rFonts w:ascii="Times New Roman" w:hAnsi="Times New Roman" w:cs="Times New Roman"/>
          <w:lang w:val="en-US"/>
        </w:rPr>
      </w:pPr>
      <w:r>
        <w:rPr>
          <w:rStyle w:val="FootnoteReference"/>
        </w:rPr>
        <w:footnoteRef/>
      </w:r>
      <w:r>
        <w:t xml:space="preserve"> </w:t>
      </w:r>
      <w:r>
        <w:rPr>
          <w:rFonts w:ascii="Times New Roman" w:hAnsi="Times New Roman" w:cs="Times New Roman"/>
        </w:rPr>
        <w:t xml:space="preserve">R. </w:t>
      </w:r>
      <w:proofErr w:type="spellStart"/>
      <w:r>
        <w:rPr>
          <w:rFonts w:ascii="Times New Roman" w:hAnsi="Times New Roman" w:cs="Times New Roman"/>
        </w:rPr>
        <w:t>Wijoyo</w:t>
      </w:r>
      <w:proofErr w:type="spellEnd"/>
      <w:r>
        <w:rPr>
          <w:rFonts w:ascii="Times New Roman" w:hAnsi="Times New Roman" w:cs="Times New Roman"/>
        </w:rPr>
        <w:t xml:space="preserve">, 2006, </w:t>
      </w:r>
      <w:proofErr w:type="spellStart"/>
      <w:r>
        <w:rPr>
          <w:rFonts w:ascii="Times New Roman" w:hAnsi="Times New Roman" w:cs="Times New Roman"/>
        </w:rPr>
        <w:t>Pengadilan</w:t>
      </w:r>
      <w:proofErr w:type="spellEnd"/>
      <w:r>
        <w:rPr>
          <w:rFonts w:ascii="Times New Roman" w:hAnsi="Times New Roman" w:cs="Times New Roman"/>
        </w:rPr>
        <w:t xml:space="preserve"> Hak </w:t>
      </w:r>
      <w:proofErr w:type="spellStart"/>
      <w:r>
        <w:rPr>
          <w:rFonts w:ascii="Times New Roman" w:hAnsi="Times New Roman" w:cs="Times New Roman"/>
        </w:rPr>
        <w:t>Asasi</w:t>
      </w:r>
      <w:proofErr w:type="spellEnd"/>
      <w:r>
        <w:rPr>
          <w:rFonts w:ascii="Times New Roman" w:hAnsi="Times New Roman" w:cs="Times New Roman"/>
        </w:rPr>
        <w:t xml:space="preserve"> </w:t>
      </w:r>
      <w:proofErr w:type="spellStart"/>
      <w:r>
        <w:rPr>
          <w:rFonts w:ascii="Times New Roman" w:hAnsi="Times New Roman" w:cs="Times New Roman"/>
        </w:rPr>
        <w:t>Manusia</w:t>
      </w:r>
      <w:proofErr w:type="spellEnd"/>
      <w:r>
        <w:rPr>
          <w:rFonts w:ascii="Times New Roman" w:hAnsi="Times New Roman" w:cs="Times New Roman"/>
        </w:rPr>
        <w:t xml:space="preserve"> di Indonesia, </w:t>
      </w:r>
      <w:proofErr w:type="spellStart"/>
      <w:r>
        <w:rPr>
          <w:rFonts w:ascii="Times New Roman" w:hAnsi="Times New Roman" w:cs="Times New Roman"/>
        </w:rPr>
        <w:t>Penerbit</w:t>
      </w:r>
      <w:proofErr w:type="spellEnd"/>
      <w:r>
        <w:rPr>
          <w:rFonts w:ascii="Times New Roman" w:hAnsi="Times New Roman" w:cs="Times New Roman"/>
        </w:rPr>
        <w:t xml:space="preserve"> </w:t>
      </w:r>
      <w:proofErr w:type="spellStart"/>
      <w:r>
        <w:rPr>
          <w:rFonts w:ascii="Times New Roman" w:hAnsi="Times New Roman" w:cs="Times New Roman"/>
        </w:rPr>
        <w:t>Kencana</w:t>
      </w:r>
      <w:proofErr w:type="spellEnd"/>
      <w:r>
        <w:rPr>
          <w:rFonts w:ascii="Times New Roman" w:hAnsi="Times New Roman" w:cs="Times New Roman"/>
        </w:rPr>
        <w:t xml:space="preserve"> </w:t>
      </w:r>
      <w:proofErr w:type="spellStart"/>
      <w:r>
        <w:rPr>
          <w:rFonts w:ascii="Times New Roman" w:hAnsi="Times New Roman" w:cs="Times New Roman"/>
        </w:rPr>
        <w:t>Prenada</w:t>
      </w:r>
      <w:proofErr w:type="spellEnd"/>
      <w:r>
        <w:rPr>
          <w:rFonts w:ascii="Times New Roman" w:hAnsi="Times New Roman" w:cs="Times New Roman"/>
        </w:rPr>
        <w:t xml:space="preserve"> Media Group, Jakarta, </w:t>
      </w:r>
      <w:proofErr w:type="spellStart"/>
      <w:r>
        <w:rPr>
          <w:rFonts w:ascii="Times New Roman" w:hAnsi="Times New Roman" w:cs="Times New Roman"/>
        </w:rPr>
        <w:t>hlm</w:t>
      </w:r>
      <w:proofErr w:type="spellEnd"/>
      <w:r>
        <w:rPr>
          <w:rFonts w:ascii="Times New Roman" w:hAnsi="Times New Roman" w:cs="Times New Roman"/>
        </w:rPr>
        <w:t>. 78.</w:t>
      </w:r>
    </w:p>
  </w:footnote>
  <w:footnote w:id="2">
    <w:p w14:paraId="30595586" w14:textId="1EB896F8" w:rsidR="005651AD" w:rsidRPr="005651AD" w:rsidRDefault="005651AD" w:rsidP="005651AD">
      <w:pPr>
        <w:pStyle w:val="FootnoteText"/>
        <w:ind w:firstLine="720"/>
        <w:rPr>
          <w:rFonts w:ascii="Times New Roman" w:hAnsi="Times New Roman" w:cs="Times New Roman"/>
          <w:lang w:val="en-US"/>
        </w:rPr>
      </w:pPr>
      <w:r w:rsidRPr="005651AD">
        <w:rPr>
          <w:rStyle w:val="FootnoteReference"/>
          <w:rFonts w:ascii="Times New Roman" w:hAnsi="Times New Roman" w:cs="Times New Roman"/>
        </w:rPr>
        <w:footnoteRef/>
      </w:r>
      <w:r w:rsidRPr="005651AD">
        <w:rPr>
          <w:rFonts w:ascii="Times New Roman" w:hAnsi="Times New Roman" w:cs="Times New Roman"/>
        </w:rPr>
        <w:t xml:space="preserve"> </w:t>
      </w:r>
      <w:proofErr w:type="spellStart"/>
      <w:r w:rsidRPr="005651AD">
        <w:rPr>
          <w:rFonts w:ascii="Times New Roman" w:hAnsi="Times New Roman" w:cs="Times New Roman"/>
        </w:rPr>
        <w:t>Soedikno</w:t>
      </w:r>
      <w:proofErr w:type="spellEnd"/>
      <w:r w:rsidRPr="005651AD">
        <w:rPr>
          <w:rFonts w:ascii="Times New Roman" w:hAnsi="Times New Roman" w:cs="Times New Roman"/>
        </w:rPr>
        <w:t xml:space="preserve"> </w:t>
      </w:r>
      <w:proofErr w:type="spellStart"/>
      <w:r w:rsidRPr="005651AD">
        <w:rPr>
          <w:rFonts w:ascii="Times New Roman" w:hAnsi="Times New Roman" w:cs="Times New Roman"/>
        </w:rPr>
        <w:t>Mertokusumo</w:t>
      </w:r>
      <w:proofErr w:type="spellEnd"/>
      <w:r w:rsidRPr="005651AD">
        <w:rPr>
          <w:rFonts w:ascii="Times New Roman" w:hAnsi="Times New Roman" w:cs="Times New Roman"/>
        </w:rPr>
        <w:t xml:space="preserve">, 1998, </w:t>
      </w:r>
      <w:proofErr w:type="spellStart"/>
      <w:r w:rsidRPr="005651AD">
        <w:rPr>
          <w:rFonts w:ascii="Times New Roman" w:hAnsi="Times New Roman" w:cs="Times New Roman"/>
        </w:rPr>
        <w:t>menganal</w:t>
      </w:r>
      <w:proofErr w:type="spellEnd"/>
      <w:r w:rsidRPr="005651AD">
        <w:rPr>
          <w:rFonts w:ascii="Times New Roman" w:hAnsi="Times New Roman" w:cs="Times New Roman"/>
        </w:rPr>
        <w:t xml:space="preserve"> </w:t>
      </w:r>
      <w:proofErr w:type="spellStart"/>
      <w:r w:rsidRPr="005651AD">
        <w:rPr>
          <w:rFonts w:ascii="Times New Roman" w:hAnsi="Times New Roman" w:cs="Times New Roman"/>
        </w:rPr>
        <w:t>hukum</w:t>
      </w:r>
      <w:proofErr w:type="spellEnd"/>
      <w:r w:rsidRPr="005651AD">
        <w:rPr>
          <w:rFonts w:ascii="Times New Roman" w:hAnsi="Times New Roman" w:cs="Times New Roman"/>
        </w:rPr>
        <w:t xml:space="preserve">, </w:t>
      </w:r>
      <w:proofErr w:type="spellStart"/>
      <w:r w:rsidRPr="005651AD">
        <w:rPr>
          <w:rFonts w:ascii="Times New Roman" w:hAnsi="Times New Roman" w:cs="Times New Roman"/>
        </w:rPr>
        <w:t>Penerbit</w:t>
      </w:r>
      <w:proofErr w:type="spellEnd"/>
      <w:r w:rsidRPr="005651AD">
        <w:rPr>
          <w:rFonts w:ascii="Times New Roman" w:hAnsi="Times New Roman" w:cs="Times New Roman"/>
        </w:rPr>
        <w:t xml:space="preserve"> Liberty, Yogyakarta, hlm.58. </w:t>
      </w:r>
    </w:p>
  </w:footnote>
  <w:footnote w:id="3">
    <w:p w14:paraId="070F3B8D" w14:textId="4196632E" w:rsidR="00B71C05" w:rsidRPr="00B71C05" w:rsidRDefault="00B71C05" w:rsidP="00B71C05">
      <w:pPr>
        <w:pStyle w:val="FootnoteText"/>
        <w:ind w:firstLine="720"/>
        <w:jc w:val="both"/>
        <w:rPr>
          <w:rFonts w:ascii="Times New Roman" w:hAnsi="Times New Roman" w:cs="Times New Roman"/>
          <w:lang w:val="en-US"/>
        </w:rPr>
      </w:pPr>
      <w:r w:rsidRPr="00B71C05">
        <w:rPr>
          <w:rStyle w:val="FootnoteReference"/>
          <w:rFonts w:ascii="Times New Roman" w:hAnsi="Times New Roman" w:cs="Times New Roman"/>
        </w:rPr>
        <w:footnoteRef/>
      </w:r>
      <w:r w:rsidRPr="00B71C05">
        <w:rPr>
          <w:rFonts w:ascii="Times New Roman" w:hAnsi="Times New Roman" w:cs="Times New Roman"/>
        </w:rPr>
        <w:t xml:space="preserve"> Sholeh </w:t>
      </w:r>
      <w:proofErr w:type="spellStart"/>
      <w:r w:rsidRPr="00B71C05">
        <w:rPr>
          <w:rFonts w:ascii="Times New Roman" w:hAnsi="Times New Roman" w:cs="Times New Roman"/>
        </w:rPr>
        <w:t>Soeiady</w:t>
      </w:r>
      <w:proofErr w:type="spellEnd"/>
      <w:r w:rsidRPr="00B71C05">
        <w:rPr>
          <w:rFonts w:ascii="Times New Roman" w:hAnsi="Times New Roman" w:cs="Times New Roman"/>
        </w:rPr>
        <w:t xml:space="preserve"> dan </w:t>
      </w:r>
      <w:proofErr w:type="spellStart"/>
      <w:r w:rsidRPr="00B71C05">
        <w:rPr>
          <w:rFonts w:ascii="Times New Roman" w:hAnsi="Times New Roman" w:cs="Times New Roman"/>
        </w:rPr>
        <w:t>Zulkair</w:t>
      </w:r>
      <w:proofErr w:type="spellEnd"/>
      <w:r w:rsidRPr="00B71C05">
        <w:rPr>
          <w:rFonts w:ascii="Times New Roman" w:hAnsi="Times New Roman" w:cs="Times New Roman"/>
        </w:rPr>
        <w:t xml:space="preserve">, 2001, Dasar Hukum </w:t>
      </w:r>
      <w:proofErr w:type="spellStart"/>
      <w:r w:rsidRPr="00B71C05">
        <w:rPr>
          <w:rFonts w:ascii="Times New Roman" w:hAnsi="Times New Roman" w:cs="Times New Roman"/>
        </w:rPr>
        <w:t>Perlindungan</w:t>
      </w:r>
      <w:proofErr w:type="spellEnd"/>
      <w:r w:rsidRPr="00B71C05">
        <w:rPr>
          <w:rFonts w:ascii="Times New Roman" w:hAnsi="Times New Roman" w:cs="Times New Roman"/>
        </w:rPr>
        <w:t xml:space="preserve"> Anak, </w:t>
      </w:r>
      <w:proofErr w:type="spellStart"/>
      <w:r w:rsidRPr="00B71C05">
        <w:rPr>
          <w:rFonts w:ascii="Times New Roman" w:hAnsi="Times New Roman" w:cs="Times New Roman"/>
        </w:rPr>
        <w:t>Penerbit</w:t>
      </w:r>
      <w:proofErr w:type="spellEnd"/>
      <w:r w:rsidRPr="00B71C05">
        <w:rPr>
          <w:rFonts w:ascii="Times New Roman" w:hAnsi="Times New Roman" w:cs="Times New Roman"/>
        </w:rPr>
        <w:t xml:space="preserve"> </w:t>
      </w:r>
      <w:proofErr w:type="spellStart"/>
      <w:proofErr w:type="gramStart"/>
      <w:r w:rsidRPr="00B71C05">
        <w:rPr>
          <w:rFonts w:ascii="Times New Roman" w:hAnsi="Times New Roman" w:cs="Times New Roman"/>
        </w:rPr>
        <w:t>Cv.Novindo</w:t>
      </w:r>
      <w:proofErr w:type="spellEnd"/>
      <w:proofErr w:type="gramEnd"/>
      <w:r w:rsidRPr="00B71C05">
        <w:rPr>
          <w:rFonts w:ascii="Times New Roman" w:hAnsi="Times New Roman" w:cs="Times New Roman"/>
        </w:rPr>
        <w:t xml:space="preserve"> Pustaka </w:t>
      </w:r>
      <w:proofErr w:type="spellStart"/>
      <w:r w:rsidRPr="00B71C05">
        <w:rPr>
          <w:rFonts w:ascii="Times New Roman" w:hAnsi="Times New Roman" w:cs="Times New Roman"/>
        </w:rPr>
        <w:t>Mandiri</w:t>
      </w:r>
      <w:proofErr w:type="spellEnd"/>
      <w:r w:rsidRPr="00B71C05">
        <w:rPr>
          <w:rFonts w:ascii="Times New Roman" w:hAnsi="Times New Roman" w:cs="Times New Roman"/>
        </w:rPr>
        <w:t xml:space="preserve">, Jakarta, hlm.4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77E2"/>
    <w:multiLevelType w:val="hybridMultilevel"/>
    <w:tmpl w:val="0290B7D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6116F24"/>
    <w:multiLevelType w:val="hybridMultilevel"/>
    <w:tmpl w:val="1D20AA2A"/>
    <w:lvl w:ilvl="0" w:tplc="E0D60D50">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 w15:restartNumberingAfterBreak="0">
    <w:nsid w:val="0909454E"/>
    <w:multiLevelType w:val="hybridMultilevel"/>
    <w:tmpl w:val="ED72F116"/>
    <w:lvl w:ilvl="0" w:tplc="BA6EC25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11481ECA"/>
    <w:multiLevelType w:val="hybridMultilevel"/>
    <w:tmpl w:val="A8DC99EA"/>
    <w:lvl w:ilvl="0" w:tplc="38090001">
      <w:start w:val="1"/>
      <w:numFmt w:val="bullet"/>
      <w:lvlText w:val=""/>
      <w:lvlJc w:val="left"/>
      <w:pPr>
        <w:ind w:left="1157" w:hanging="360"/>
      </w:pPr>
      <w:rPr>
        <w:rFonts w:ascii="Symbol" w:hAnsi="Symbol" w:hint="default"/>
      </w:rPr>
    </w:lvl>
    <w:lvl w:ilvl="1" w:tplc="38090003" w:tentative="1">
      <w:start w:val="1"/>
      <w:numFmt w:val="bullet"/>
      <w:lvlText w:val="o"/>
      <w:lvlJc w:val="left"/>
      <w:pPr>
        <w:ind w:left="1877" w:hanging="360"/>
      </w:pPr>
      <w:rPr>
        <w:rFonts w:ascii="Courier New" w:hAnsi="Courier New" w:cs="Courier New" w:hint="default"/>
      </w:rPr>
    </w:lvl>
    <w:lvl w:ilvl="2" w:tplc="38090005" w:tentative="1">
      <w:start w:val="1"/>
      <w:numFmt w:val="bullet"/>
      <w:lvlText w:val=""/>
      <w:lvlJc w:val="left"/>
      <w:pPr>
        <w:ind w:left="2597" w:hanging="360"/>
      </w:pPr>
      <w:rPr>
        <w:rFonts w:ascii="Wingdings" w:hAnsi="Wingdings" w:hint="default"/>
      </w:rPr>
    </w:lvl>
    <w:lvl w:ilvl="3" w:tplc="38090001" w:tentative="1">
      <w:start w:val="1"/>
      <w:numFmt w:val="bullet"/>
      <w:lvlText w:val=""/>
      <w:lvlJc w:val="left"/>
      <w:pPr>
        <w:ind w:left="3317" w:hanging="360"/>
      </w:pPr>
      <w:rPr>
        <w:rFonts w:ascii="Symbol" w:hAnsi="Symbol" w:hint="default"/>
      </w:rPr>
    </w:lvl>
    <w:lvl w:ilvl="4" w:tplc="38090003" w:tentative="1">
      <w:start w:val="1"/>
      <w:numFmt w:val="bullet"/>
      <w:lvlText w:val="o"/>
      <w:lvlJc w:val="left"/>
      <w:pPr>
        <w:ind w:left="4037" w:hanging="360"/>
      </w:pPr>
      <w:rPr>
        <w:rFonts w:ascii="Courier New" w:hAnsi="Courier New" w:cs="Courier New" w:hint="default"/>
      </w:rPr>
    </w:lvl>
    <w:lvl w:ilvl="5" w:tplc="38090005" w:tentative="1">
      <w:start w:val="1"/>
      <w:numFmt w:val="bullet"/>
      <w:lvlText w:val=""/>
      <w:lvlJc w:val="left"/>
      <w:pPr>
        <w:ind w:left="4757" w:hanging="360"/>
      </w:pPr>
      <w:rPr>
        <w:rFonts w:ascii="Wingdings" w:hAnsi="Wingdings" w:hint="default"/>
      </w:rPr>
    </w:lvl>
    <w:lvl w:ilvl="6" w:tplc="38090001" w:tentative="1">
      <w:start w:val="1"/>
      <w:numFmt w:val="bullet"/>
      <w:lvlText w:val=""/>
      <w:lvlJc w:val="left"/>
      <w:pPr>
        <w:ind w:left="5477" w:hanging="360"/>
      </w:pPr>
      <w:rPr>
        <w:rFonts w:ascii="Symbol" w:hAnsi="Symbol" w:hint="default"/>
      </w:rPr>
    </w:lvl>
    <w:lvl w:ilvl="7" w:tplc="38090003" w:tentative="1">
      <w:start w:val="1"/>
      <w:numFmt w:val="bullet"/>
      <w:lvlText w:val="o"/>
      <w:lvlJc w:val="left"/>
      <w:pPr>
        <w:ind w:left="6197" w:hanging="360"/>
      </w:pPr>
      <w:rPr>
        <w:rFonts w:ascii="Courier New" w:hAnsi="Courier New" w:cs="Courier New" w:hint="default"/>
      </w:rPr>
    </w:lvl>
    <w:lvl w:ilvl="8" w:tplc="38090005" w:tentative="1">
      <w:start w:val="1"/>
      <w:numFmt w:val="bullet"/>
      <w:lvlText w:val=""/>
      <w:lvlJc w:val="left"/>
      <w:pPr>
        <w:ind w:left="6917" w:hanging="360"/>
      </w:pPr>
      <w:rPr>
        <w:rFonts w:ascii="Wingdings" w:hAnsi="Wingdings" w:hint="default"/>
      </w:rPr>
    </w:lvl>
  </w:abstractNum>
  <w:abstractNum w:abstractNumId="4" w15:restartNumberingAfterBreak="0">
    <w:nsid w:val="1664351C"/>
    <w:multiLevelType w:val="hybridMultilevel"/>
    <w:tmpl w:val="B2D2D162"/>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15:restartNumberingAfterBreak="0">
    <w:nsid w:val="173E56C4"/>
    <w:multiLevelType w:val="hybridMultilevel"/>
    <w:tmpl w:val="C3FE86A0"/>
    <w:lvl w:ilvl="0" w:tplc="42D6969E">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15:restartNumberingAfterBreak="0">
    <w:nsid w:val="1FEA7905"/>
    <w:multiLevelType w:val="hybridMultilevel"/>
    <w:tmpl w:val="749639B8"/>
    <w:lvl w:ilvl="0" w:tplc="7F72CE3C">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7" w15:restartNumberingAfterBreak="0">
    <w:nsid w:val="22055FE0"/>
    <w:multiLevelType w:val="hybridMultilevel"/>
    <w:tmpl w:val="B232C0C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4E90922"/>
    <w:multiLevelType w:val="hybridMultilevel"/>
    <w:tmpl w:val="8222E9B0"/>
    <w:lvl w:ilvl="0" w:tplc="DEF041C4">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 w15:restartNumberingAfterBreak="0">
    <w:nsid w:val="44007954"/>
    <w:multiLevelType w:val="hybridMultilevel"/>
    <w:tmpl w:val="6554AE7C"/>
    <w:lvl w:ilvl="0" w:tplc="8DBE208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 w15:restartNumberingAfterBreak="0">
    <w:nsid w:val="48E2413F"/>
    <w:multiLevelType w:val="hybridMultilevel"/>
    <w:tmpl w:val="F2EE3C00"/>
    <w:lvl w:ilvl="0" w:tplc="27E4B4C2">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1" w15:restartNumberingAfterBreak="0">
    <w:nsid w:val="4A626775"/>
    <w:multiLevelType w:val="hybridMultilevel"/>
    <w:tmpl w:val="8F10EA3E"/>
    <w:lvl w:ilvl="0" w:tplc="0B5C3BB2">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2" w15:restartNumberingAfterBreak="0">
    <w:nsid w:val="4F1C1887"/>
    <w:multiLevelType w:val="hybridMultilevel"/>
    <w:tmpl w:val="2C32E11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54E05929"/>
    <w:multiLevelType w:val="hybridMultilevel"/>
    <w:tmpl w:val="64CC414E"/>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4" w15:restartNumberingAfterBreak="0">
    <w:nsid w:val="5A21718A"/>
    <w:multiLevelType w:val="hybridMultilevel"/>
    <w:tmpl w:val="D8EA18B6"/>
    <w:lvl w:ilvl="0" w:tplc="DD885B5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5" w15:restartNumberingAfterBreak="0">
    <w:nsid w:val="5E2D354D"/>
    <w:multiLevelType w:val="hybridMultilevel"/>
    <w:tmpl w:val="15E202F2"/>
    <w:lvl w:ilvl="0" w:tplc="7E563B8E">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6" w15:restartNumberingAfterBreak="0">
    <w:nsid w:val="5FE81504"/>
    <w:multiLevelType w:val="hybridMultilevel"/>
    <w:tmpl w:val="5CA80C12"/>
    <w:lvl w:ilvl="0" w:tplc="38090015">
      <w:start w:val="1"/>
      <w:numFmt w:val="upperLetter"/>
      <w:lvlText w:val="%1."/>
      <w:lvlJc w:val="left"/>
      <w:pPr>
        <w:ind w:left="2771"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63AB551B"/>
    <w:multiLevelType w:val="hybridMultilevel"/>
    <w:tmpl w:val="70747716"/>
    <w:lvl w:ilvl="0" w:tplc="38090011">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8" w15:restartNumberingAfterBreak="0">
    <w:nsid w:val="68E14FF1"/>
    <w:multiLevelType w:val="hybridMultilevel"/>
    <w:tmpl w:val="346A3960"/>
    <w:lvl w:ilvl="0" w:tplc="3D24181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9" w15:restartNumberingAfterBreak="0">
    <w:nsid w:val="70AB1B05"/>
    <w:multiLevelType w:val="hybridMultilevel"/>
    <w:tmpl w:val="38F8D016"/>
    <w:lvl w:ilvl="0" w:tplc="DA0A61FA">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16cid:durableId="1192105890">
    <w:abstractNumId w:val="16"/>
  </w:num>
  <w:num w:numId="2" w16cid:durableId="170530729">
    <w:abstractNumId w:val="13"/>
  </w:num>
  <w:num w:numId="3" w16cid:durableId="1739863086">
    <w:abstractNumId w:val="10"/>
  </w:num>
  <w:num w:numId="4" w16cid:durableId="1754622427">
    <w:abstractNumId w:val="12"/>
  </w:num>
  <w:num w:numId="5" w16cid:durableId="662245460">
    <w:abstractNumId w:val="4"/>
  </w:num>
  <w:num w:numId="6" w16cid:durableId="1942713654">
    <w:abstractNumId w:val="17"/>
  </w:num>
  <w:num w:numId="7" w16cid:durableId="401374555">
    <w:abstractNumId w:val="8"/>
  </w:num>
  <w:num w:numId="8" w16cid:durableId="397439864">
    <w:abstractNumId w:val="3"/>
  </w:num>
  <w:num w:numId="9" w16cid:durableId="442963964">
    <w:abstractNumId w:val="7"/>
  </w:num>
  <w:num w:numId="10" w16cid:durableId="704872212">
    <w:abstractNumId w:val="11"/>
  </w:num>
  <w:num w:numId="11" w16cid:durableId="260719362">
    <w:abstractNumId w:val="19"/>
  </w:num>
  <w:num w:numId="12" w16cid:durableId="1170827989">
    <w:abstractNumId w:val="9"/>
  </w:num>
  <w:num w:numId="13" w16cid:durableId="1064720897">
    <w:abstractNumId w:val="5"/>
  </w:num>
  <w:num w:numId="14" w16cid:durableId="1494951074">
    <w:abstractNumId w:val="18"/>
  </w:num>
  <w:num w:numId="15" w16cid:durableId="1871796892">
    <w:abstractNumId w:val="14"/>
  </w:num>
  <w:num w:numId="16" w16cid:durableId="1930456082">
    <w:abstractNumId w:val="15"/>
  </w:num>
  <w:num w:numId="17" w16cid:durableId="790585919">
    <w:abstractNumId w:val="2"/>
  </w:num>
  <w:num w:numId="18" w16cid:durableId="1469591931">
    <w:abstractNumId w:val="0"/>
  </w:num>
  <w:num w:numId="19" w16cid:durableId="108357870">
    <w:abstractNumId w:val="6"/>
  </w:num>
  <w:num w:numId="20" w16cid:durableId="20235052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866"/>
    <w:rsid w:val="000363C2"/>
    <w:rsid w:val="00057EF9"/>
    <w:rsid w:val="00060BF3"/>
    <w:rsid w:val="00077E35"/>
    <w:rsid w:val="000907B9"/>
    <w:rsid w:val="000A099B"/>
    <w:rsid w:val="000D5F9A"/>
    <w:rsid w:val="000D636E"/>
    <w:rsid w:val="001822AC"/>
    <w:rsid w:val="001D358D"/>
    <w:rsid w:val="00202903"/>
    <w:rsid w:val="002067B2"/>
    <w:rsid w:val="00230E9D"/>
    <w:rsid w:val="00262C73"/>
    <w:rsid w:val="00297345"/>
    <w:rsid w:val="002B5248"/>
    <w:rsid w:val="002D0702"/>
    <w:rsid w:val="00300661"/>
    <w:rsid w:val="003229DE"/>
    <w:rsid w:val="00357DC4"/>
    <w:rsid w:val="003768EC"/>
    <w:rsid w:val="003A0247"/>
    <w:rsid w:val="003B0CF9"/>
    <w:rsid w:val="00410001"/>
    <w:rsid w:val="00453EC2"/>
    <w:rsid w:val="00490E5C"/>
    <w:rsid w:val="004C22D9"/>
    <w:rsid w:val="004D2310"/>
    <w:rsid w:val="004E704C"/>
    <w:rsid w:val="004F3C9D"/>
    <w:rsid w:val="00520A5C"/>
    <w:rsid w:val="005355E4"/>
    <w:rsid w:val="00543D4E"/>
    <w:rsid w:val="00544028"/>
    <w:rsid w:val="005651AD"/>
    <w:rsid w:val="005B5930"/>
    <w:rsid w:val="005C22C6"/>
    <w:rsid w:val="005D079F"/>
    <w:rsid w:val="005D2C02"/>
    <w:rsid w:val="00602E40"/>
    <w:rsid w:val="006504F0"/>
    <w:rsid w:val="006742A9"/>
    <w:rsid w:val="00676F87"/>
    <w:rsid w:val="00683941"/>
    <w:rsid w:val="006A50F9"/>
    <w:rsid w:val="006A5C7A"/>
    <w:rsid w:val="00711465"/>
    <w:rsid w:val="00723207"/>
    <w:rsid w:val="00752D29"/>
    <w:rsid w:val="00776934"/>
    <w:rsid w:val="007824A8"/>
    <w:rsid w:val="007B692F"/>
    <w:rsid w:val="007C4A11"/>
    <w:rsid w:val="007D6F7E"/>
    <w:rsid w:val="00815866"/>
    <w:rsid w:val="00817206"/>
    <w:rsid w:val="0082280A"/>
    <w:rsid w:val="008273E3"/>
    <w:rsid w:val="00837BED"/>
    <w:rsid w:val="00882A4E"/>
    <w:rsid w:val="008A74A4"/>
    <w:rsid w:val="008B3AA0"/>
    <w:rsid w:val="009069AE"/>
    <w:rsid w:val="00907044"/>
    <w:rsid w:val="00910366"/>
    <w:rsid w:val="00924869"/>
    <w:rsid w:val="00957A70"/>
    <w:rsid w:val="009A01D0"/>
    <w:rsid w:val="009B2CD7"/>
    <w:rsid w:val="009B6546"/>
    <w:rsid w:val="009B7B40"/>
    <w:rsid w:val="009E23AF"/>
    <w:rsid w:val="009E35C1"/>
    <w:rsid w:val="00A01E84"/>
    <w:rsid w:val="00A15F4E"/>
    <w:rsid w:val="00A363E7"/>
    <w:rsid w:val="00A41A74"/>
    <w:rsid w:val="00A53389"/>
    <w:rsid w:val="00A60376"/>
    <w:rsid w:val="00A61756"/>
    <w:rsid w:val="00A82652"/>
    <w:rsid w:val="00AB456D"/>
    <w:rsid w:val="00AD5B0E"/>
    <w:rsid w:val="00B04310"/>
    <w:rsid w:val="00B135F9"/>
    <w:rsid w:val="00B67186"/>
    <w:rsid w:val="00B71C05"/>
    <w:rsid w:val="00BA07C5"/>
    <w:rsid w:val="00C75040"/>
    <w:rsid w:val="00CC7FAA"/>
    <w:rsid w:val="00CE4DE6"/>
    <w:rsid w:val="00CF37E9"/>
    <w:rsid w:val="00CF6C46"/>
    <w:rsid w:val="00D12162"/>
    <w:rsid w:val="00D14117"/>
    <w:rsid w:val="00D31936"/>
    <w:rsid w:val="00D66E01"/>
    <w:rsid w:val="00DA40CC"/>
    <w:rsid w:val="00DB0A5A"/>
    <w:rsid w:val="00DC0E6C"/>
    <w:rsid w:val="00DC5D88"/>
    <w:rsid w:val="00E25420"/>
    <w:rsid w:val="00E324D2"/>
    <w:rsid w:val="00E6483A"/>
    <w:rsid w:val="00E9020E"/>
    <w:rsid w:val="00EA1501"/>
    <w:rsid w:val="00EB2318"/>
    <w:rsid w:val="00EC0041"/>
    <w:rsid w:val="00EC1150"/>
    <w:rsid w:val="00ED66AC"/>
    <w:rsid w:val="00EE2C5B"/>
    <w:rsid w:val="00EE63A9"/>
    <w:rsid w:val="00F012E6"/>
    <w:rsid w:val="00FC0331"/>
    <w:rsid w:val="00FD02FA"/>
  </w:rsids>
  <m:mathPr>
    <m:mathFont m:val="Cambria Math"/>
    <m:brkBin m:val="before"/>
    <m:brkBinSub m:val="--"/>
    <m:smallFrac m:val="0"/>
    <m:dispDef/>
    <m:lMargin m:val="0"/>
    <m:rMargin m:val="0"/>
    <m:defJc m:val="centerGroup"/>
    <m:wrapIndent m:val="1440"/>
    <m:intLim m:val="subSup"/>
    <m:naryLim m:val="undOvr"/>
  </m:mathPr>
  <w:themeFontLang w:val="en-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94F7A"/>
  <w15:chartTrackingRefBased/>
  <w15:docId w15:val="{804E8EF8-47B2-444A-94F7-F6B94C9BC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ID"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020E"/>
    <w:pPr>
      <w:keepNext/>
      <w:keepLines/>
      <w:spacing w:before="240" w:after="0"/>
      <w:outlineLvl w:val="0"/>
    </w:pPr>
    <w:rPr>
      <w:rFonts w:asciiTheme="majorHAnsi" w:eastAsiaTheme="majorEastAsia" w:hAnsiTheme="majorHAnsi" w:cstheme="majorBidi"/>
      <w:color w:val="2F5496" w:themeColor="accent1" w:themeShade="BF"/>
      <w:sz w:val="32"/>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63C2"/>
    <w:pPr>
      <w:ind w:left="720"/>
      <w:contextualSpacing/>
    </w:pPr>
  </w:style>
  <w:style w:type="character" w:styleId="Hyperlink">
    <w:name w:val="Hyperlink"/>
    <w:basedOn w:val="DefaultParagraphFont"/>
    <w:uiPriority w:val="99"/>
    <w:unhideWhenUsed/>
    <w:rsid w:val="000D636E"/>
    <w:rPr>
      <w:color w:val="0563C1" w:themeColor="hyperlink"/>
      <w:u w:val="single"/>
    </w:rPr>
  </w:style>
  <w:style w:type="character" w:styleId="UnresolvedMention">
    <w:name w:val="Unresolved Mention"/>
    <w:basedOn w:val="DefaultParagraphFont"/>
    <w:uiPriority w:val="99"/>
    <w:semiHidden/>
    <w:unhideWhenUsed/>
    <w:rsid w:val="000D636E"/>
    <w:rPr>
      <w:color w:val="605E5C"/>
      <w:shd w:val="clear" w:color="auto" w:fill="E1DFDD"/>
    </w:rPr>
  </w:style>
  <w:style w:type="paragraph" w:styleId="FootnoteText">
    <w:name w:val="footnote text"/>
    <w:basedOn w:val="Normal"/>
    <w:link w:val="FootnoteTextChar"/>
    <w:uiPriority w:val="99"/>
    <w:semiHidden/>
    <w:unhideWhenUsed/>
    <w:rsid w:val="00776934"/>
    <w:pPr>
      <w:spacing w:after="0" w:line="240" w:lineRule="auto"/>
    </w:pPr>
    <w:rPr>
      <w:sz w:val="20"/>
      <w:szCs w:val="25"/>
    </w:rPr>
  </w:style>
  <w:style w:type="character" w:customStyle="1" w:styleId="FootnoteTextChar">
    <w:name w:val="Footnote Text Char"/>
    <w:basedOn w:val="DefaultParagraphFont"/>
    <w:link w:val="FootnoteText"/>
    <w:uiPriority w:val="99"/>
    <w:semiHidden/>
    <w:rsid w:val="00776934"/>
    <w:rPr>
      <w:sz w:val="20"/>
      <w:szCs w:val="25"/>
    </w:rPr>
  </w:style>
  <w:style w:type="character" w:styleId="FootnoteReference">
    <w:name w:val="footnote reference"/>
    <w:basedOn w:val="DefaultParagraphFont"/>
    <w:uiPriority w:val="99"/>
    <w:semiHidden/>
    <w:unhideWhenUsed/>
    <w:rsid w:val="00776934"/>
    <w:rPr>
      <w:vertAlign w:val="superscript"/>
    </w:rPr>
  </w:style>
  <w:style w:type="paragraph" w:styleId="Header">
    <w:name w:val="header"/>
    <w:basedOn w:val="Normal"/>
    <w:link w:val="HeaderChar"/>
    <w:uiPriority w:val="99"/>
    <w:unhideWhenUsed/>
    <w:rsid w:val="00A533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389"/>
  </w:style>
  <w:style w:type="paragraph" w:styleId="Footer">
    <w:name w:val="footer"/>
    <w:basedOn w:val="Normal"/>
    <w:link w:val="FooterChar"/>
    <w:uiPriority w:val="99"/>
    <w:unhideWhenUsed/>
    <w:rsid w:val="00A533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389"/>
  </w:style>
  <w:style w:type="character" w:customStyle="1" w:styleId="Heading1Char">
    <w:name w:val="Heading 1 Char"/>
    <w:basedOn w:val="DefaultParagraphFont"/>
    <w:link w:val="Heading1"/>
    <w:uiPriority w:val="9"/>
    <w:rsid w:val="00E9020E"/>
    <w:rPr>
      <w:rFonts w:asciiTheme="majorHAnsi" w:eastAsiaTheme="majorEastAsia" w:hAnsiTheme="majorHAnsi" w:cstheme="majorBidi"/>
      <w:color w:val="2F5496" w:themeColor="accent1" w:themeShade="BF"/>
      <w:sz w:val="32"/>
      <w:szCs w:val="40"/>
    </w:rPr>
  </w:style>
  <w:style w:type="paragraph" w:styleId="Bibliography">
    <w:name w:val="Bibliography"/>
    <w:basedOn w:val="Normal"/>
    <w:next w:val="Normal"/>
    <w:uiPriority w:val="37"/>
    <w:unhideWhenUsed/>
    <w:rsid w:val="00A82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896775">
      <w:bodyDiv w:val="1"/>
      <w:marLeft w:val="0"/>
      <w:marRight w:val="0"/>
      <w:marTop w:val="0"/>
      <w:marBottom w:val="0"/>
      <w:divBdr>
        <w:top w:val="none" w:sz="0" w:space="0" w:color="auto"/>
        <w:left w:val="none" w:sz="0" w:space="0" w:color="auto"/>
        <w:bottom w:val="none" w:sz="0" w:space="0" w:color="auto"/>
        <w:right w:val="none" w:sz="0" w:space="0" w:color="auto"/>
      </w:divBdr>
    </w:div>
    <w:div w:id="1649045138">
      <w:bodyDiv w:val="1"/>
      <w:marLeft w:val="0"/>
      <w:marRight w:val="0"/>
      <w:marTop w:val="0"/>
      <w:marBottom w:val="0"/>
      <w:divBdr>
        <w:top w:val="none" w:sz="0" w:space="0" w:color="auto"/>
        <w:left w:val="none" w:sz="0" w:space="0" w:color="auto"/>
        <w:bottom w:val="none" w:sz="0" w:space="0" w:color="auto"/>
        <w:right w:val="none" w:sz="0" w:space="0" w:color="auto"/>
      </w:divBdr>
    </w:div>
    <w:div w:id="2084451500">
      <w:bodyDiv w:val="1"/>
      <w:marLeft w:val="0"/>
      <w:marRight w:val="0"/>
      <w:marTop w:val="0"/>
      <w:marBottom w:val="0"/>
      <w:divBdr>
        <w:top w:val="none" w:sz="0" w:space="0" w:color="auto"/>
        <w:left w:val="none" w:sz="0" w:space="0" w:color="auto"/>
        <w:bottom w:val="none" w:sz="0" w:space="0" w:color="auto"/>
        <w:right w:val="none" w:sz="0" w:space="0" w:color="auto"/>
      </w:divBdr>
    </w:div>
    <w:div w:id="2098818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skajamil25@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gurubanjarnegara.wordpress.com" TargetMode="External"/><Relationship Id="rId4" Type="http://schemas.openxmlformats.org/officeDocument/2006/relationships/settings" Target="settings.xml"/><Relationship Id="rId9" Type="http://schemas.openxmlformats.org/officeDocument/2006/relationships/hyperlink" Target="http://www.solopos.com/2013/10/01/kasus-kekerasan-pada-anak-beraksi-korban-%20%20%20%20%20%20%20%20%20%20%20%20%20%20%20%20%20penganiayaan-menangis-4526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Kar24</b:Tag>
    <b:SourceType>JournalArticle</b:SourceType>
    <b:Guid>{B2386023-8E11-4C9E-9A67-DA2F8C3501A3}</b:Guid>
    <b:Author>
      <b:Author>
        <b:NameList>
          <b:Person>
            <b:Last>Rise</b:Last>
            <b:First>Karmilia</b:First>
          </b:Person>
        </b:NameList>
      </b:Author>
    </b:Author>
    <b:Title>IMPLEMENTASI HUKUM TERHADAP PEMBERIAN HAK PEMBEBASAN BERSYARAT BAGI WARGA BINAAN DI LAPAS IIB PASIR PENGARAIAN</b:Title>
    <b:JournalName>Journal Of Juridische Analyse</b:JournalName>
    <b:Year>2024</b:Year>
    <b:Pages>70-85</b:Pages>
    <b:RefOrder>1</b:RefOrder>
  </b:Source>
</b:Sources>
</file>

<file path=customXml/itemProps1.xml><?xml version="1.0" encoding="utf-8"?>
<ds:datastoreItem xmlns:ds="http://schemas.openxmlformats.org/officeDocument/2006/customXml" ds:itemID="{27139E0A-D3BE-44B0-85C7-D0430B48C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11</Pages>
  <Words>2974</Words>
  <Characters>16956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dc:creator>
  <cp:keywords/>
  <dc:description/>
  <cp:lastModifiedBy>ASUS .</cp:lastModifiedBy>
  <cp:revision>86</cp:revision>
  <dcterms:created xsi:type="dcterms:W3CDTF">2024-09-21T05:17:00Z</dcterms:created>
  <dcterms:modified xsi:type="dcterms:W3CDTF">2025-07-21T06:48:00Z</dcterms:modified>
</cp:coreProperties>
</file>